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F287E8" w14:textId="3236EA03" w:rsidR="009D3CEF" w:rsidRPr="00E96618" w:rsidRDefault="00904B9F">
      <w:pPr>
        <w:tabs>
          <w:tab w:val="center" w:pos="8051"/>
        </w:tabs>
        <w:jc w:val="center"/>
        <w:rPr>
          <w:sz w:val="30"/>
          <w:szCs w:val="30"/>
        </w:rPr>
      </w:pPr>
      <w:r w:rsidRPr="00E96618">
        <w:rPr>
          <w:b/>
          <w:sz w:val="30"/>
          <w:szCs w:val="30"/>
        </w:rPr>
        <w:t>LỊCH CÔNG TÁC</w:t>
      </w:r>
    </w:p>
    <w:p w14:paraId="0F54BEDA" w14:textId="555EAE3A" w:rsidR="009D3CEF" w:rsidRPr="00E96618" w:rsidRDefault="00904B9F">
      <w:pPr>
        <w:tabs>
          <w:tab w:val="center" w:pos="8051"/>
        </w:tabs>
        <w:jc w:val="center"/>
        <w:rPr>
          <w:sz w:val="30"/>
          <w:szCs w:val="30"/>
        </w:rPr>
      </w:pPr>
      <w:r w:rsidRPr="00E96618">
        <w:rPr>
          <w:b/>
          <w:sz w:val="30"/>
          <w:szCs w:val="30"/>
        </w:rPr>
        <w:t>(</w:t>
      </w:r>
      <w:r w:rsidRPr="00E96618">
        <w:rPr>
          <w:b/>
          <w:i/>
          <w:sz w:val="30"/>
          <w:szCs w:val="30"/>
        </w:rPr>
        <w:t xml:space="preserve">Tuần từ ngày </w:t>
      </w:r>
      <w:r w:rsidR="00D96ADE">
        <w:rPr>
          <w:b/>
          <w:i/>
          <w:sz w:val="30"/>
          <w:szCs w:val="30"/>
        </w:rPr>
        <w:t>16</w:t>
      </w:r>
      <w:r w:rsidRPr="00E96618">
        <w:rPr>
          <w:b/>
          <w:i/>
          <w:sz w:val="30"/>
          <w:szCs w:val="30"/>
        </w:rPr>
        <w:t xml:space="preserve"> – </w:t>
      </w:r>
      <w:r w:rsidR="00D96ADE">
        <w:rPr>
          <w:b/>
          <w:i/>
          <w:sz w:val="30"/>
          <w:szCs w:val="30"/>
        </w:rPr>
        <w:t>22</w:t>
      </w:r>
      <w:r w:rsidR="002962A0">
        <w:rPr>
          <w:b/>
          <w:i/>
          <w:sz w:val="30"/>
          <w:szCs w:val="30"/>
        </w:rPr>
        <w:t>/12</w:t>
      </w:r>
      <w:r w:rsidR="00904F1B" w:rsidRPr="00E96618">
        <w:rPr>
          <w:b/>
          <w:i/>
          <w:sz w:val="30"/>
          <w:szCs w:val="30"/>
        </w:rPr>
        <w:t>/202</w:t>
      </w:r>
      <w:r w:rsidR="00565B9C" w:rsidRPr="00E96618">
        <w:rPr>
          <w:b/>
          <w:i/>
          <w:sz w:val="30"/>
          <w:szCs w:val="30"/>
        </w:rPr>
        <w:t>4</w:t>
      </w:r>
      <w:r w:rsidRPr="00E96618">
        <w:rPr>
          <w:b/>
          <w:sz w:val="30"/>
          <w:szCs w:val="30"/>
        </w:rPr>
        <w:t>)</w:t>
      </w:r>
    </w:p>
    <w:tbl>
      <w:tblPr>
        <w:tblW w:w="500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794"/>
        <w:gridCol w:w="839"/>
        <w:gridCol w:w="1873"/>
        <w:gridCol w:w="4861"/>
        <w:gridCol w:w="3800"/>
        <w:gridCol w:w="1011"/>
        <w:gridCol w:w="1642"/>
      </w:tblGrid>
      <w:tr w:rsidR="005A3092" w:rsidRPr="00E96618" w14:paraId="26FE9A71" w14:textId="77777777" w:rsidTr="000373B2">
        <w:trPr>
          <w:trHeight w:val="404"/>
          <w:jc w:val="center"/>
        </w:trPr>
        <w:tc>
          <w:tcPr>
            <w:tcW w:w="268" w:type="pct"/>
            <w:tcBorders>
              <w:bottom w:val="single" w:sz="4" w:space="0" w:color="000000"/>
            </w:tcBorders>
            <w:shd w:val="clear" w:color="auto" w:fill="auto"/>
            <w:tcMar>
              <w:top w:w="0" w:type="dxa"/>
              <w:left w:w="108" w:type="dxa"/>
              <w:bottom w:w="0" w:type="dxa"/>
              <w:right w:w="108" w:type="dxa"/>
            </w:tcMar>
            <w:vAlign w:val="center"/>
          </w:tcPr>
          <w:p w14:paraId="412A766E" w14:textId="77777777" w:rsidR="005A3092" w:rsidRPr="00E96618" w:rsidRDefault="005A3092" w:rsidP="00374724">
            <w:pPr>
              <w:jc w:val="center"/>
              <w:rPr>
                <w:sz w:val="25"/>
                <w:szCs w:val="25"/>
              </w:rPr>
            </w:pPr>
            <w:r w:rsidRPr="00E96618">
              <w:rPr>
                <w:b/>
                <w:sz w:val="25"/>
                <w:szCs w:val="25"/>
              </w:rPr>
              <w:t>Thứ</w:t>
            </w:r>
          </w:p>
        </w:tc>
        <w:tc>
          <w:tcPr>
            <w:tcW w:w="283" w:type="pct"/>
            <w:tcBorders>
              <w:bottom w:val="single" w:sz="4" w:space="0" w:color="000000"/>
            </w:tcBorders>
            <w:shd w:val="clear" w:color="auto" w:fill="auto"/>
            <w:tcMar>
              <w:top w:w="0" w:type="dxa"/>
              <w:left w:w="108" w:type="dxa"/>
              <w:bottom w:w="0" w:type="dxa"/>
              <w:right w:w="108" w:type="dxa"/>
            </w:tcMar>
            <w:vAlign w:val="center"/>
          </w:tcPr>
          <w:p w14:paraId="150E2D82" w14:textId="77777777" w:rsidR="005A3092" w:rsidRPr="00E96618" w:rsidRDefault="005A3092" w:rsidP="00374724">
            <w:pPr>
              <w:jc w:val="center"/>
              <w:rPr>
                <w:sz w:val="25"/>
                <w:szCs w:val="25"/>
              </w:rPr>
            </w:pPr>
            <w:r w:rsidRPr="00E96618">
              <w:rPr>
                <w:b/>
                <w:sz w:val="25"/>
                <w:szCs w:val="25"/>
              </w:rPr>
              <w:t>Ngày</w:t>
            </w:r>
          </w:p>
        </w:tc>
        <w:tc>
          <w:tcPr>
            <w:tcW w:w="632" w:type="pct"/>
            <w:tcBorders>
              <w:bottom w:val="single" w:sz="4" w:space="0" w:color="000000"/>
            </w:tcBorders>
            <w:shd w:val="clear" w:color="auto" w:fill="auto"/>
            <w:tcMar>
              <w:top w:w="0" w:type="dxa"/>
              <w:left w:w="108" w:type="dxa"/>
              <w:bottom w:w="0" w:type="dxa"/>
              <w:right w:w="108" w:type="dxa"/>
            </w:tcMar>
            <w:vAlign w:val="center"/>
          </w:tcPr>
          <w:p w14:paraId="5BF49C02" w14:textId="77777777" w:rsidR="005A3092" w:rsidRPr="00E96618" w:rsidRDefault="005A3092" w:rsidP="00374724">
            <w:pPr>
              <w:jc w:val="center"/>
              <w:rPr>
                <w:sz w:val="25"/>
                <w:szCs w:val="25"/>
              </w:rPr>
            </w:pPr>
            <w:r w:rsidRPr="00E96618">
              <w:rPr>
                <w:b/>
                <w:sz w:val="25"/>
                <w:szCs w:val="25"/>
              </w:rPr>
              <w:t>Thời gian</w:t>
            </w:r>
          </w:p>
        </w:tc>
        <w:tc>
          <w:tcPr>
            <w:tcW w:w="1640" w:type="pct"/>
            <w:tcBorders>
              <w:bottom w:val="single" w:sz="4" w:space="0" w:color="000000"/>
            </w:tcBorders>
            <w:shd w:val="clear" w:color="auto" w:fill="auto"/>
            <w:tcMar>
              <w:top w:w="0" w:type="dxa"/>
              <w:left w:w="108" w:type="dxa"/>
              <w:bottom w:w="0" w:type="dxa"/>
              <w:right w:w="108" w:type="dxa"/>
            </w:tcMar>
            <w:vAlign w:val="center"/>
          </w:tcPr>
          <w:p w14:paraId="5211D304" w14:textId="77777777" w:rsidR="005A3092" w:rsidRPr="00E96618" w:rsidRDefault="005A3092" w:rsidP="00374724">
            <w:pPr>
              <w:jc w:val="center"/>
              <w:rPr>
                <w:sz w:val="25"/>
                <w:szCs w:val="25"/>
              </w:rPr>
            </w:pPr>
            <w:r w:rsidRPr="00E96618">
              <w:rPr>
                <w:b/>
                <w:sz w:val="25"/>
                <w:szCs w:val="25"/>
              </w:rPr>
              <w:t>Nội dung cuộc họp</w:t>
            </w:r>
          </w:p>
        </w:tc>
        <w:tc>
          <w:tcPr>
            <w:tcW w:w="1282" w:type="pct"/>
            <w:tcBorders>
              <w:bottom w:val="single" w:sz="4" w:space="0" w:color="000000"/>
            </w:tcBorders>
            <w:shd w:val="clear" w:color="auto" w:fill="auto"/>
            <w:tcMar>
              <w:top w:w="0" w:type="dxa"/>
              <w:left w:w="108" w:type="dxa"/>
              <w:bottom w:w="0" w:type="dxa"/>
              <w:right w:w="108" w:type="dxa"/>
            </w:tcMar>
            <w:vAlign w:val="center"/>
          </w:tcPr>
          <w:p w14:paraId="10D91593" w14:textId="77777777" w:rsidR="005A3092" w:rsidRPr="00E96618" w:rsidRDefault="005A3092" w:rsidP="00374724">
            <w:pPr>
              <w:jc w:val="center"/>
              <w:rPr>
                <w:sz w:val="25"/>
                <w:szCs w:val="25"/>
              </w:rPr>
            </w:pPr>
            <w:r w:rsidRPr="00E96618">
              <w:rPr>
                <w:b/>
                <w:sz w:val="25"/>
                <w:szCs w:val="25"/>
              </w:rPr>
              <w:t>Thành phần</w:t>
            </w:r>
          </w:p>
        </w:tc>
        <w:tc>
          <w:tcPr>
            <w:tcW w:w="341" w:type="pct"/>
            <w:tcBorders>
              <w:bottom w:val="single" w:sz="4" w:space="0" w:color="000000"/>
            </w:tcBorders>
            <w:shd w:val="clear" w:color="auto" w:fill="auto"/>
            <w:vAlign w:val="center"/>
          </w:tcPr>
          <w:p w14:paraId="731D6910" w14:textId="77777777" w:rsidR="005A3092" w:rsidRPr="00E96618" w:rsidRDefault="005A3092" w:rsidP="00374724">
            <w:pPr>
              <w:jc w:val="center"/>
              <w:rPr>
                <w:sz w:val="25"/>
                <w:szCs w:val="25"/>
              </w:rPr>
            </w:pPr>
            <w:r w:rsidRPr="00E96618">
              <w:rPr>
                <w:b/>
                <w:sz w:val="25"/>
                <w:szCs w:val="25"/>
              </w:rPr>
              <w:t>Chủ trì</w:t>
            </w:r>
          </w:p>
        </w:tc>
        <w:tc>
          <w:tcPr>
            <w:tcW w:w="554" w:type="pct"/>
            <w:tcBorders>
              <w:bottom w:val="single" w:sz="4" w:space="0" w:color="000000"/>
            </w:tcBorders>
            <w:vAlign w:val="center"/>
          </w:tcPr>
          <w:p w14:paraId="37BD6F38" w14:textId="769EC323" w:rsidR="005A3092" w:rsidRPr="00E96618" w:rsidRDefault="005A3092" w:rsidP="00374724">
            <w:pPr>
              <w:jc w:val="center"/>
              <w:rPr>
                <w:b/>
                <w:sz w:val="25"/>
                <w:szCs w:val="25"/>
              </w:rPr>
            </w:pPr>
            <w:r w:rsidRPr="00E96618">
              <w:rPr>
                <w:b/>
                <w:sz w:val="25"/>
                <w:szCs w:val="25"/>
              </w:rPr>
              <w:t>Địa điểm</w:t>
            </w:r>
          </w:p>
        </w:tc>
      </w:tr>
      <w:tr w:rsidR="005A3092" w:rsidRPr="00E96618" w14:paraId="57133D86" w14:textId="77777777" w:rsidTr="000373B2">
        <w:trPr>
          <w:trHeight w:val="410"/>
          <w:jc w:val="center"/>
        </w:trPr>
        <w:tc>
          <w:tcPr>
            <w:tcW w:w="268" w:type="pct"/>
            <w:vMerge w:val="restart"/>
            <w:shd w:val="clear" w:color="auto" w:fill="EEECE1"/>
            <w:tcMar>
              <w:top w:w="0" w:type="dxa"/>
              <w:left w:w="108" w:type="dxa"/>
              <w:bottom w:w="0" w:type="dxa"/>
              <w:right w:w="108" w:type="dxa"/>
            </w:tcMar>
            <w:vAlign w:val="center"/>
          </w:tcPr>
          <w:p w14:paraId="1077B26D" w14:textId="77777777" w:rsidR="005A3092" w:rsidRPr="00E96618" w:rsidRDefault="005A3092" w:rsidP="00374724">
            <w:pPr>
              <w:jc w:val="center"/>
              <w:rPr>
                <w:sz w:val="25"/>
                <w:szCs w:val="25"/>
              </w:rPr>
            </w:pPr>
            <w:r w:rsidRPr="00E96618">
              <w:rPr>
                <w:b/>
                <w:sz w:val="25"/>
                <w:szCs w:val="25"/>
              </w:rPr>
              <w:t>Hai</w:t>
            </w:r>
          </w:p>
        </w:tc>
        <w:tc>
          <w:tcPr>
            <w:tcW w:w="283" w:type="pct"/>
            <w:vMerge w:val="restart"/>
            <w:shd w:val="clear" w:color="auto" w:fill="EEECE1"/>
            <w:tcMar>
              <w:top w:w="0" w:type="dxa"/>
              <w:left w:w="108" w:type="dxa"/>
              <w:bottom w:w="0" w:type="dxa"/>
              <w:right w:w="108" w:type="dxa"/>
            </w:tcMar>
            <w:vAlign w:val="center"/>
          </w:tcPr>
          <w:p w14:paraId="5B04BD1D" w14:textId="0BCCDCA2" w:rsidR="005A3092" w:rsidRPr="00E96618" w:rsidRDefault="005A3092" w:rsidP="00374724">
            <w:pPr>
              <w:jc w:val="center"/>
              <w:rPr>
                <w:b/>
                <w:bCs/>
                <w:i/>
                <w:iCs/>
                <w:sz w:val="25"/>
                <w:szCs w:val="25"/>
              </w:rPr>
            </w:pPr>
            <w:r>
              <w:rPr>
                <w:b/>
                <w:bCs/>
                <w:i/>
                <w:iCs/>
                <w:sz w:val="25"/>
                <w:szCs w:val="25"/>
              </w:rPr>
              <w:t>16</w:t>
            </w:r>
          </w:p>
        </w:tc>
        <w:tc>
          <w:tcPr>
            <w:tcW w:w="632" w:type="pct"/>
            <w:shd w:val="clear" w:color="auto" w:fill="EEECE1"/>
            <w:tcMar>
              <w:top w:w="0" w:type="dxa"/>
              <w:left w:w="108" w:type="dxa"/>
              <w:bottom w:w="0" w:type="dxa"/>
              <w:right w:w="108" w:type="dxa"/>
            </w:tcMar>
            <w:vAlign w:val="center"/>
          </w:tcPr>
          <w:p w14:paraId="5FD7E03E" w14:textId="53B97293" w:rsidR="005A3092" w:rsidRPr="000D069D" w:rsidRDefault="005A3092" w:rsidP="00374724">
            <w:pPr>
              <w:jc w:val="center"/>
              <w:rPr>
                <w:sz w:val="25"/>
                <w:szCs w:val="25"/>
              </w:rPr>
            </w:pPr>
            <w:r>
              <w:rPr>
                <w:sz w:val="25"/>
                <w:szCs w:val="25"/>
              </w:rPr>
              <w:t>08g30 – 11g30</w:t>
            </w:r>
          </w:p>
        </w:tc>
        <w:tc>
          <w:tcPr>
            <w:tcW w:w="1640" w:type="pct"/>
            <w:shd w:val="clear" w:color="auto" w:fill="EEECE1"/>
            <w:tcMar>
              <w:top w:w="0" w:type="dxa"/>
              <w:left w:w="108" w:type="dxa"/>
              <w:bottom w:w="0" w:type="dxa"/>
              <w:right w:w="108" w:type="dxa"/>
            </w:tcMar>
            <w:vAlign w:val="center"/>
          </w:tcPr>
          <w:p w14:paraId="77C29B23" w14:textId="0C6D5D14" w:rsidR="005A3092" w:rsidRPr="000D069D" w:rsidRDefault="005A3092" w:rsidP="00374724">
            <w:pPr>
              <w:jc w:val="both"/>
              <w:rPr>
                <w:sz w:val="25"/>
                <w:szCs w:val="25"/>
              </w:rPr>
            </w:pPr>
            <w:r>
              <w:rPr>
                <w:sz w:val="25"/>
                <w:szCs w:val="25"/>
              </w:rPr>
              <w:t xml:space="preserve">Tham dự </w:t>
            </w:r>
            <w:r w:rsidRPr="00914A85">
              <w:rPr>
                <w:sz w:val="25"/>
                <w:szCs w:val="25"/>
              </w:rPr>
              <w:t>Tọa đàm lấy ý kiến dự thảo báo cáo nghiên cứu, đề xuất xây dựng Đề án “Đào tạo, bồi dưỡng nguồn nhân lực chất lượng cao người dân tộc thiểu số</w:t>
            </w:r>
          </w:p>
        </w:tc>
        <w:tc>
          <w:tcPr>
            <w:tcW w:w="1282" w:type="pct"/>
            <w:shd w:val="clear" w:color="auto" w:fill="EEECE1"/>
            <w:tcMar>
              <w:top w:w="0" w:type="dxa"/>
              <w:left w:w="108" w:type="dxa"/>
              <w:bottom w:w="0" w:type="dxa"/>
              <w:right w:w="108" w:type="dxa"/>
            </w:tcMar>
            <w:vAlign w:val="center"/>
          </w:tcPr>
          <w:p w14:paraId="7FC68E23" w14:textId="432B98C9" w:rsidR="005A3092" w:rsidRPr="000D069D" w:rsidRDefault="000373B2" w:rsidP="000373B2">
            <w:pPr>
              <w:jc w:val="both"/>
              <w:rPr>
                <w:sz w:val="25"/>
                <w:szCs w:val="25"/>
              </w:rPr>
            </w:pPr>
            <w:r>
              <w:rPr>
                <w:sz w:val="25"/>
                <w:szCs w:val="25"/>
              </w:rPr>
              <w:t xml:space="preserve">PT.Huân, </w:t>
            </w:r>
            <w:r w:rsidR="005A3092">
              <w:rPr>
                <w:sz w:val="25"/>
                <w:szCs w:val="25"/>
              </w:rPr>
              <w:t>Phòng ĐT, Các khoa CNTT, NH, KT, NN-SP</w:t>
            </w:r>
          </w:p>
        </w:tc>
        <w:tc>
          <w:tcPr>
            <w:tcW w:w="341" w:type="pct"/>
            <w:shd w:val="clear" w:color="auto" w:fill="EEECE1"/>
            <w:vAlign w:val="center"/>
          </w:tcPr>
          <w:p w14:paraId="7F47E1CD" w14:textId="7B2EB1C4" w:rsidR="005A3092" w:rsidRPr="00914A85" w:rsidRDefault="005A3092" w:rsidP="00374724">
            <w:pPr>
              <w:jc w:val="center"/>
              <w:rPr>
                <w:b/>
                <w:bCs/>
                <w:sz w:val="25"/>
                <w:szCs w:val="25"/>
                <w:u w:val="single"/>
              </w:rPr>
            </w:pPr>
            <w:r>
              <w:rPr>
                <w:sz w:val="25"/>
                <w:szCs w:val="25"/>
              </w:rPr>
              <w:t>Bộ GD&amp;ĐT</w:t>
            </w:r>
          </w:p>
        </w:tc>
        <w:tc>
          <w:tcPr>
            <w:tcW w:w="554" w:type="pct"/>
            <w:shd w:val="clear" w:color="auto" w:fill="EEECE1"/>
            <w:vAlign w:val="center"/>
          </w:tcPr>
          <w:p w14:paraId="0627C6D9" w14:textId="43B0FC11" w:rsidR="005A3092" w:rsidRDefault="005A3092" w:rsidP="00374724">
            <w:pPr>
              <w:jc w:val="center"/>
              <w:rPr>
                <w:sz w:val="25"/>
                <w:szCs w:val="25"/>
              </w:rPr>
            </w:pPr>
            <w:r>
              <w:rPr>
                <w:sz w:val="25"/>
                <w:szCs w:val="25"/>
              </w:rPr>
              <w:t>Trực tuyến tại P103</w:t>
            </w:r>
          </w:p>
        </w:tc>
      </w:tr>
      <w:tr w:rsidR="005A3092" w:rsidRPr="00B03107" w14:paraId="322E9ADD" w14:textId="77777777" w:rsidTr="000373B2">
        <w:trPr>
          <w:trHeight w:val="410"/>
          <w:jc w:val="center"/>
        </w:trPr>
        <w:tc>
          <w:tcPr>
            <w:tcW w:w="268" w:type="pct"/>
            <w:vMerge/>
            <w:shd w:val="clear" w:color="auto" w:fill="EEECE1"/>
            <w:tcMar>
              <w:top w:w="0" w:type="dxa"/>
              <w:left w:w="108" w:type="dxa"/>
              <w:bottom w:w="0" w:type="dxa"/>
              <w:right w:w="108" w:type="dxa"/>
            </w:tcMar>
            <w:vAlign w:val="center"/>
          </w:tcPr>
          <w:p w14:paraId="73E94EFF" w14:textId="77777777" w:rsidR="005A3092" w:rsidRPr="007E1A6E" w:rsidRDefault="005A3092" w:rsidP="00374724">
            <w:pPr>
              <w:jc w:val="center"/>
              <w:rPr>
                <w:b/>
                <w:sz w:val="25"/>
                <w:szCs w:val="25"/>
                <w:lang w:val="nl-NL"/>
              </w:rPr>
            </w:pPr>
          </w:p>
        </w:tc>
        <w:tc>
          <w:tcPr>
            <w:tcW w:w="283" w:type="pct"/>
            <w:vMerge/>
            <w:shd w:val="clear" w:color="auto" w:fill="EEECE1"/>
            <w:tcMar>
              <w:top w:w="0" w:type="dxa"/>
              <w:left w:w="108" w:type="dxa"/>
              <w:bottom w:w="0" w:type="dxa"/>
              <w:right w:w="108" w:type="dxa"/>
            </w:tcMar>
            <w:vAlign w:val="center"/>
          </w:tcPr>
          <w:p w14:paraId="58887CA7" w14:textId="77777777" w:rsidR="005A3092" w:rsidRPr="007E1A6E" w:rsidRDefault="005A3092" w:rsidP="00374724">
            <w:pPr>
              <w:jc w:val="center"/>
              <w:rPr>
                <w:b/>
                <w:bCs/>
                <w:i/>
                <w:iCs/>
                <w:sz w:val="25"/>
                <w:szCs w:val="25"/>
                <w:lang w:val="nl-NL"/>
              </w:rPr>
            </w:pPr>
          </w:p>
        </w:tc>
        <w:tc>
          <w:tcPr>
            <w:tcW w:w="632" w:type="pct"/>
            <w:shd w:val="clear" w:color="auto" w:fill="EEECE1"/>
            <w:tcMar>
              <w:top w:w="0" w:type="dxa"/>
              <w:left w:w="108" w:type="dxa"/>
              <w:bottom w:w="0" w:type="dxa"/>
              <w:right w:w="108" w:type="dxa"/>
            </w:tcMar>
            <w:vAlign w:val="center"/>
          </w:tcPr>
          <w:p w14:paraId="072301CA" w14:textId="6B0BC31F" w:rsidR="005A3092" w:rsidRDefault="005A3092" w:rsidP="00374724">
            <w:pPr>
              <w:jc w:val="center"/>
              <w:rPr>
                <w:sz w:val="25"/>
                <w:szCs w:val="25"/>
                <w:lang w:val="nl-NL"/>
              </w:rPr>
            </w:pPr>
            <w:r>
              <w:rPr>
                <w:sz w:val="25"/>
                <w:szCs w:val="25"/>
                <w:lang w:val="nl-NL"/>
              </w:rPr>
              <w:t>10g00 – 11g30</w:t>
            </w:r>
          </w:p>
        </w:tc>
        <w:tc>
          <w:tcPr>
            <w:tcW w:w="1640" w:type="pct"/>
            <w:shd w:val="clear" w:color="auto" w:fill="EEECE1"/>
            <w:tcMar>
              <w:top w:w="0" w:type="dxa"/>
              <w:left w:w="108" w:type="dxa"/>
              <w:bottom w:w="0" w:type="dxa"/>
              <w:right w:w="108" w:type="dxa"/>
            </w:tcMar>
            <w:vAlign w:val="center"/>
          </w:tcPr>
          <w:p w14:paraId="6508642B" w14:textId="7E07D8F5" w:rsidR="005A3092" w:rsidRDefault="005A3092" w:rsidP="00374724">
            <w:pPr>
              <w:jc w:val="both"/>
              <w:rPr>
                <w:bCs/>
                <w:sz w:val="25"/>
                <w:szCs w:val="25"/>
                <w:lang w:val="nl-NL"/>
              </w:rPr>
            </w:pPr>
            <w:r>
              <w:rPr>
                <w:bCs/>
                <w:sz w:val="25"/>
                <w:szCs w:val="25"/>
                <w:lang w:val="nl-NL"/>
              </w:rPr>
              <w:t>Tham dự Hội nghị Ban Chấp hành Đảng bộ Khối</w:t>
            </w:r>
          </w:p>
        </w:tc>
        <w:tc>
          <w:tcPr>
            <w:tcW w:w="1282" w:type="pct"/>
            <w:shd w:val="clear" w:color="auto" w:fill="EEECE1"/>
            <w:tcMar>
              <w:top w:w="0" w:type="dxa"/>
              <w:left w:w="108" w:type="dxa"/>
              <w:bottom w:w="0" w:type="dxa"/>
              <w:right w:w="108" w:type="dxa"/>
            </w:tcMar>
            <w:vAlign w:val="center"/>
          </w:tcPr>
          <w:p w14:paraId="0DF7B1E5" w14:textId="378047E9" w:rsidR="005A3092" w:rsidRDefault="005A3092" w:rsidP="00374724">
            <w:pPr>
              <w:jc w:val="both"/>
              <w:rPr>
                <w:sz w:val="25"/>
                <w:szCs w:val="25"/>
                <w:lang w:val="nl-NL"/>
              </w:rPr>
            </w:pPr>
            <w:r>
              <w:rPr>
                <w:sz w:val="25"/>
                <w:szCs w:val="25"/>
                <w:lang w:val="nl-NL"/>
              </w:rPr>
              <w:t>TĐLý</w:t>
            </w:r>
          </w:p>
        </w:tc>
        <w:tc>
          <w:tcPr>
            <w:tcW w:w="341" w:type="pct"/>
            <w:shd w:val="clear" w:color="auto" w:fill="EEECE1"/>
            <w:vAlign w:val="center"/>
          </w:tcPr>
          <w:p w14:paraId="727063B9" w14:textId="5E7C86DA" w:rsidR="005A3092" w:rsidRDefault="005A3092" w:rsidP="00374724">
            <w:pPr>
              <w:jc w:val="center"/>
              <w:rPr>
                <w:sz w:val="25"/>
                <w:szCs w:val="25"/>
                <w:lang w:val="nl-NL"/>
              </w:rPr>
            </w:pPr>
            <w:r>
              <w:rPr>
                <w:sz w:val="25"/>
                <w:szCs w:val="25"/>
                <w:lang w:val="nl-NL"/>
              </w:rPr>
              <w:t>Đảng ủy Khối ĐH, CĐ TP.HCM</w:t>
            </w:r>
          </w:p>
        </w:tc>
        <w:tc>
          <w:tcPr>
            <w:tcW w:w="554" w:type="pct"/>
            <w:shd w:val="clear" w:color="auto" w:fill="EEECE1"/>
            <w:vAlign w:val="center"/>
          </w:tcPr>
          <w:p w14:paraId="1E2A2BC5" w14:textId="77C2F6CF" w:rsidR="005A3092" w:rsidRDefault="005A3092" w:rsidP="00374724">
            <w:pPr>
              <w:jc w:val="center"/>
              <w:rPr>
                <w:sz w:val="25"/>
                <w:szCs w:val="25"/>
                <w:lang w:val="nl-NL"/>
              </w:rPr>
            </w:pPr>
            <w:r>
              <w:rPr>
                <w:sz w:val="25"/>
                <w:szCs w:val="25"/>
                <w:lang w:val="nl-NL"/>
              </w:rPr>
              <w:t>Trường ĐH Sài Gòn (Q5)</w:t>
            </w:r>
          </w:p>
        </w:tc>
      </w:tr>
      <w:tr w:rsidR="005A3092" w:rsidRPr="005A7593" w14:paraId="337BAA0B" w14:textId="77777777" w:rsidTr="000373B2">
        <w:trPr>
          <w:trHeight w:val="410"/>
          <w:jc w:val="center"/>
        </w:trPr>
        <w:tc>
          <w:tcPr>
            <w:tcW w:w="268" w:type="pct"/>
            <w:vMerge/>
            <w:shd w:val="clear" w:color="auto" w:fill="EEECE1"/>
            <w:tcMar>
              <w:top w:w="0" w:type="dxa"/>
              <w:left w:w="108" w:type="dxa"/>
              <w:bottom w:w="0" w:type="dxa"/>
              <w:right w:w="108" w:type="dxa"/>
            </w:tcMar>
            <w:vAlign w:val="center"/>
          </w:tcPr>
          <w:p w14:paraId="7F72BDE4" w14:textId="77777777" w:rsidR="005A3092" w:rsidRPr="007E1A6E" w:rsidRDefault="005A3092" w:rsidP="00374724">
            <w:pPr>
              <w:jc w:val="center"/>
              <w:rPr>
                <w:b/>
                <w:sz w:val="25"/>
                <w:szCs w:val="25"/>
                <w:lang w:val="nl-NL"/>
              </w:rPr>
            </w:pPr>
          </w:p>
        </w:tc>
        <w:tc>
          <w:tcPr>
            <w:tcW w:w="283" w:type="pct"/>
            <w:vMerge/>
            <w:shd w:val="clear" w:color="auto" w:fill="EEECE1"/>
            <w:tcMar>
              <w:top w:w="0" w:type="dxa"/>
              <w:left w:w="108" w:type="dxa"/>
              <w:bottom w:w="0" w:type="dxa"/>
              <w:right w:w="108" w:type="dxa"/>
            </w:tcMar>
            <w:vAlign w:val="center"/>
          </w:tcPr>
          <w:p w14:paraId="6FEBBE00" w14:textId="77777777" w:rsidR="005A3092" w:rsidRPr="007E1A6E" w:rsidRDefault="005A3092" w:rsidP="00374724">
            <w:pPr>
              <w:jc w:val="center"/>
              <w:rPr>
                <w:b/>
                <w:bCs/>
                <w:i/>
                <w:iCs/>
                <w:sz w:val="25"/>
                <w:szCs w:val="25"/>
                <w:lang w:val="nl-NL"/>
              </w:rPr>
            </w:pPr>
          </w:p>
        </w:tc>
        <w:tc>
          <w:tcPr>
            <w:tcW w:w="632" w:type="pct"/>
            <w:shd w:val="clear" w:color="auto" w:fill="EEECE1"/>
            <w:tcMar>
              <w:top w:w="0" w:type="dxa"/>
              <w:left w:w="108" w:type="dxa"/>
              <w:bottom w:w="0" w:type="dxa"/>
              <w:right w:w="108" w:type="dxa"/>
            </w:tcMar>
            <w:vAlign w:val="center"/>
          </w:tcPr>
          <w:p w14:paraId="41E4EEAD" w14:textId="3D1D2729" w:rsidR="005A3092" w:rsidRPr="00E61686" w:rsidRDefault="005A3092" w:rsidP="00374724">
            <w:pPr>
              <w:jc w:val="center"/>
              <w:rPr>
                <w:sz w:val="25"/>
                <w:szCs w:val="25"/>
                <w:lang w:val="nl-NL"/>
              </w:rPr>
            </w:pPr>
            <w:r>
              <w:rPr>
                <w:sz w:val="25"/>
                <w:szCs w:val="25"/>
                <w:lang w:val="nl-NL"/>
              </w:rPr>
              <w:t>1</w:t>
            </w:r>
            <w:r w:rsidR="000373B2">
              <w:rPr>
                <w:sz w:val="25"/>
                <w:szCs w:val="25"/>
                <w:lang w:val="nl-NL"/>
              </w:rPr>
              <w:t>5</w:t>
            </w:r>
            <w:r>
              <w:rPr>
                <w:sz w:val="25"/>
                <w:szCs w:val="25"/>
                <w:lang w:val="nl-NL"/>
              </w:rPr>
              <w:t>g00 – 1</w:t>
            </w:r>
            <w:r w:rsidR="000373B2">
              <w:rPr>
                <w:sz w:val="25"/>
                <w:szCs w:val="25"/>
                <w:lang w:val="nl-NL"/>
              </w:rPr>
              <w:t>6</w:t>
            </w:r>
            <w:r>
              <w:rPr>
                <w:sz w:val="25"/>
                <w:szCs w:val="25"/>
                <w:lang w:val="nl-NL"/>
              </w:rPr>
              <w:t>g00</w:t>
            </w:r>
          </w:p>
        </w:tc>
        <w:tc>
          <w:tcPr>
            <w:tcW w:w="1640" w:type="pct"/>
            <w:shd w:val="clear" w:color="auto" w:fill="EEECE1"/>
            <w:tcMar>
              <w:top w:w="0" w:type="dxa"/>
              <w:left w:w="108" w:type="dxa"/>
              <w:bottom w:w="0" w:type="dxa"/>
              <w:right w:w="108" w:type="dxa"/>
            </w:tcMar>
            <w:vAlign w:val="center"/>
          </w:tcPr>
          <w:p w14:paraId="06A53340" w14:textId="0191A84E" w:rsidR="005A3092" w:rsidRPr="00867083" w:rsidRDefault="005A3092" w:rsidP="00374724">
            <w:pPr>
              <w:jc w:val="both"/>
              <w:rPr>
                <w:bCs/>
                <w:sz w:val="25"/>
                <w:szCs w:val="25"/>
                <w:lang w:val="nl-NL"/>
              </w:rPr>
            </w:pPr>
            <w:r>
              <w:rPr>
                <w:bCs/>
                <w:sz w:val="25"/>
                <w:szCs w:val="25"/>
                <w:lang w:val="nl-NL"/>
              </w:rPr>
              <w:t>Xét tốt nghiệp đợt 4, tháng 12 năm 2024</w:t>
            </w:r>
          </w:p>
        </w:tc>
        <w:tc>
          <w:tcPr>
            <w:tcW w:w="1282" w:type="pct"/>
            <w:shd w:val="clear" w:color="auto" w:fill="EEECE1"/>
            <w:tcMar>
              <w:top w:w="0" w:type="dxa"/>
              <w:left w:w="108" w:type="dxa"/>
              <w:bottom w:w="0" w:type="dxa"/>
              <w:right w:w="108" w:type="dxa"/>
            </w:tcMar>
            <w:vAlign w:val="center"/>
          </w:tcPr>
          <w:p w14:paraId="0AABCDE8" w14:textId="1443A15A" w:rsidR="005A3092" w:rsidRPr="00E61686" w:rsidRDefault="005A3092" w:rsidP="00374724">
            <w:pPr>
              <w:jc w:val="both"/>
              <w:rPr>
                <w:sz w:val="25"/>
                <w:szCs w:val="25"/>
                <w:lang w:val="nl-NL"/>
              </w:rPr>
            </w:pPr>
            <w:r>
              <w:rPr>
                <w:sz w:val="25"/>
                <w:szCs w:val="25"/>
                <w:lang w:val="nl-NL"/>
              </w:rPr>
              <w:t>NTToàn, Phòng ĐT, CTSV, Đoàn TN, Trưởng các khoa</w:t>
            </w:r>
          </w:p>
        </w:tc>
        <w:tc>
          <w:tcPr>
            <w:tcW w:w="341" w:type="pct"/>
            <w:shd w:val="clear" w:color="auto" w:fill="EEECE1"/>
            <w:vAlign w:val="center"/>
          </w:tcPr>
          <w:p w14:paraId="7C0704D6" w14:textId="412B2A55" w:rsidR="005A3092" w:rsidRPr="00E61686" w:rsidRDefault="005A3092" w:rsidP="00374724">
            <w:pPr>
              <w:jc w:val="center"/>
              <w:rPr>
                <w:sz w:val="25"/>
                <w:szCs w:val="25"/>
                <w:lang w:val="nl-NL"/>
              </w:rPr>
            </w:pPr>
            <w:r>
              <w:rPr>
                <w:sz w:val="25"/>
                <w:szCs w:val="25"/>
                <w:lang w:val="nl-NL"/>
              </w:rPr>
              <w:t>NTToàn</w:t>
            </w:r>
          </w:p>
        </w:tc>
        <w:tc>
          <w:tcPr>
            <w:tcW w:w="554" w:type="pct"/>
            <w:shd w:val="clear" w:color="auto" w:fill="EEECE1"/>
            <w:vAlign w:val="center"/>
          </w:tcPr>
          <w:p w14:paraId="24BE63C6" w14:textId="0D834CDA" w:rsidR="005A3092" w:rsidRDefault="005A3092" w:rsidP="00374724">
            <w:pPr>
              <w:jc w:val="center"/>
              <w:rPr>
                <w:sz w:val="25"/>
                <w:szCs w:val="25"/>
                <w:lang w:val="nl-NL"/>
              </w:rPr>
            </w:pPr>
            <w:r>
              <w:rPr>
                <w:sz w:val="25"/>
                <w:szCs w:val="25"/>
                <w:lang w:val="nl-NL"/>
              </w:rPr>
              <w:t>P103</w:t>
            </w:r>
          </w:p>
        </w:tc>
      </w:tr>
      <w:tr w:rsidR="005A3092" w:rsidRPr="00867083" w14:paraId="1D457DE9" w14:textId="77777777" w:rsidTr="000373B2">
        <w:trPr>
          <w:trHeight w:val="410"/>
          <w:jc w:val="center"/>
        </w:trPr>
        <w:tc>
          <w:tcPr>
            <w:tcW w:w="268" w:type="pct"/>
            <w:vMerge w:val="restart"/>
            <w:shd w:val="clear" w:color="auto" w:fill="auto"/>
            <w:tcMar>
              <w:top w:w="0" w:type="dxa"/>
              <w:left w:w="108" w:type="dxa"/>
              <w:bottom w:w="0" w:type="dxa"/>
              <w:right w:w="108" w:type="dxa"/>
            </w:tcMar>
            <w:vAlign w:val="center"/>
          </w:tcPr>
          <w:p w14:paraId="1AD44F45" w14:textId="27B400BD" w:rsidR="005A3092" w:rsidRPr="00E96618" w:rsidRDefault="005A3092" w:rsidP="00374724">
            <w:pPr>
              <w:jc w:val="center"/>
              <w:rPr>
                <w:b/>
                <w:sz w:val="25"/>
                <w:szCs w:val="25"/>
              </w:rPr>
            </w:pPr>
            <w:r w:rsidRPr="00E96618">
              <w:rPr>
                <w:b/>
                <w:sz w:val="25"/>
                <w:szCs w:val="25"/>
              </w:rPr>
              <w:t>Ba</w:t>
            </w:r>
          </w:p>
        </w:tc>
        <w:tc>
          <w:tcPr>
            <w:tcW w:w="283" w:type="pct"/>
            <w:vMerge w:val="restart"/>
            <w:shd w:val="clear" w:color="auto" w:fill="auto"/>
            <w:tcMar>
              <w:top w:w="0" w:type="dxa"/>
              <w:left w:w="108" w:type="dxa"/>
              <w:bottom w:w="0" w:type="dxa"/>
              <w:right w:w="108" w:type="dxa"/>
            </w:tcMar>
            <w:vAlign w:val="center"/>
          </w:tcPr>
          <w:p w14:paraId="5DF1BF0A" w14:textId="19D5029B" w:rsidR="005A3092" w:rsidRPr="00E96618" w:rsidRDefault="005A3092" w:rsidP="00374724">
            <w:pPr>
              <w:jc w:val="center"/>
              <w:rPr>
                <w:b/>
                <w:bCs/>
                <w:i/>
                <w:iCs/>
                <w:sz w:val="25"/>
                <w:szCs w:val="25"/>
              </w:rPr>
            </w:pPr>
            <w:r>
              <w:rPr>
                <w:b/>
                <w:bCs/>
                <w:i/>
                <w:iCs/>
                <w:sz w:val="25"/>
                <w:szCs w:val="25"/>
              </w:rPr>
              <w:t>17</w:t>
            </w:r>
          </w:p>
        </w:tc>
        <w:tc>
          <w:tcPr>
            <w:tcW w:w="632" w:type="pct"/>
            <w:shd w:val="clear" w:color="auto" w:fill="auto"/>
            <w:tcMar>
              <w:top w:w="0" w:type="dxa"/>
              <w:left w:w="108" w:type="dxa"/>
              <w:bottom w:w="0" w:type="dxa"/>
              <w:right w:w="108" w:type="dxa"/>
            </w:tcMar>
            <w:vAlign w:val="center"/>
          </w:tcPr>
          <w:p w14:paraId="1E3ACC95" w14:textId="729970EC" w:rsidR="005A3092" w:rsidRPr="00867083" w:rsidRDefault="005A3092" w:rsidP="00374724">
            <w:pPr>
              <w:jc w:val="center"/>
              <w:rPr>
                <w:sz w:val="25"/>
                <w:szCs w:val="25"/>
              </w:rPr>
            </w:pPr>
            <w:r w:rsidRPr="00867083">
              <w:rPr>
                <w:sz w:val="25"/>
                <w:szCs w:val="25"/>
              </w:rPr>
              <w:t>0</w:t>
            </w:r>
            <w:r>
              <w:rPr>
                <w:sz w:val="25"/>
                <w:szCs w:val="25"/>
              </w:rPr>
              <w:t>8</w:t>
            </w:r>
            <w:r w:rsidRPr="00867083">
              <w:rPr>
                <w:sz w:val="25"/>
                <w:szCs w:val="25"/>
              </w:rPr>
              <w:t>g00 – 1</w:t>
            </w:r>
            <w:r>
              <w:rPr>
                <w:sz w:val="25"/>
                <w:szCs w:val="25"/>
              </w:rPr>
              <w:t>1</w:t>
            </w:r>
            <w:r w:rsidRPr="00867083">
              <w:rPr>
                <w:sz w:val="25"/>
                <w:szCs w:val="25"/>
              </w:rPr>
              <w:t>g</w:t>
            </w:r>
            <w:r>
              <w:rPr>
                <w:sz w:val="25"/>
                <w:szCs w:val="25"/>
              </w:rPr>
              <w:t>3</w:t>
            </w:r>
            <w:r w:rsidRPr="00867083">
              <w:rPr>
                <w:sz w:val="25"/>
                <w:szCs w:val="25"/>
              </w:rPr>
              <w:t>0</w:t>
            </w:r>
          </w:p>
        </w:tc>
        <w:tc>
          <w:tcPr>
            <w:tcW w:w="1640" w:type="pct"/>
            <w:shd w:val="clear" w:color="auto" w:fill="auto"/>
            <w:tcMar>
              <w:top w:w="0" w:type="dxa"/>
              <w:left w:w="108" w:type="dxa"/>
              <w:bottom w:w="0" w:type="dxa"/>
              <w:right w:w="108" w:type="dxa"/>
            </w:tcMar>
            <w:vAlign w:val="center"/>
          </w:tcPr>
          <w:p w14:paraId="50C743D3" w14:textId="23C9BADE" w:rsidR="005A3092" w:rsidRPr="00867083" w:rsidRDefault="005A3092" w:rsidP="00374724">
            <w:pPr>
              <w:jc w:val="both"/>
              <w:rPr>
                <w:bCs/>
                <w:sz w:val="25"/>
                <w:szCs w:val="25"/>
                <w:lang w:val="nl-NL"/>
              </w:rPr>
            </w:pPr>
            <w:r w:rsidRPr="00867083">
              <w:rPr>
                <w:bCs/>
                <w:sz w:val="25"/>
                <w:szCs w:val="25"/>
                <w:lang w:val="nl-NL"/>
              </w:rPr>
              <w:t>Chương trình Đối thoại giữa sinh viên với lãnh đạo nhà trường năm học 2024 - 2025</w:t>
            </w:r>
          </w:p>
        </w:tc>
        <w:tc>
          <w:tcPr>
            <w:tcW w:w="1282" w:type="pct"/>
            <w:shd w:val="clear" w:color="auto" w:fill="auto"/>
            <w:tcMar>
              <w:top w:w="0" w:type="dxa"/>
              <w:left w:w="108" w:type="dxa"/>
              <w:bottom w:w="0" w:type="dxa"/>
              <w:right w:w="108" w:type="dxa"/>
            </w:tcMar>
            <w:vAlign w:val="center"/>
          </w:tcPr>
          <w:p w14:paraId="0781CB60" w14:textId="0604D5FE" w:rsidR="005A3092" w:rsidRPr="00867083" w:rsidRDefault="005A3092" w:rsidP="00374724">
            <w:pPr>
              <w:jc w:val="both"/>
              <w:rPr>
                <w:sz w:val="25"/>
                <w:szCs w:val="25"/>
                <w:lang w:val="nl-NL"/>
              </w:rPr>
            </w:pPr>
            <w:r>
              <w:rPr>
                <w:sz w:val="25"/>
                <w:szCs w:val="25"/>
                <w:lang w:val="nl-NL"/>
              </w:rPr>
              <w:t>TĐLý, Lãnh đạo các đơn vị, Đoàn TN, Hội SV, Ban cán sự lớp, Ban chấp hành chi đoàn, Đại diện các CLB, Sinh viên quan tâm</w:t>
            </w:r>
            <w:r w:rsidR="00A55BD6">
              <w:rPr>
                <w:sz w:val="25"/>
                <w:szCs w:val="25"/>
                <w:lang w:val="nl-NL"/>
              </w:rPr>
              <w:t>, Thư mời</w:t>
            </w:r>
          </w:p>
        </w:tc>
        <w:tc>
          <w:tcPr>
            <w:tcW w:w="341" w:type="pct"/>
            <w:shd w:val="clear" w:color="auto" w:fill="auto"/>
            <w:vAlign w:val="center"/>
          </w:tcPr>
          <w:p w14:paraId="1963CD90" w14:textId="0795DB3C" w:rsidR="005A3092" w:rsidRPr="00867083" w:rsidRDefault="005A3092" w:rsidP="00374724">
            <w:pPr>
              <w:jc w:val="center"/>
              <w:rPr>
                <w:sz w:val="25"/>
                <w:szCs w:val="25"/>
                <w:lang w:val="nl-NL"/>
              </w:rPr>
            </w:pPr>
            <w:r>
              <w:rPr>
                <w:sz w:val="25"/>
                <w:szCs w:val="25"/>
                <w:lang w:val="nl-NL"/>
              </w:rPr>
              <w:t>TĐLý</w:t>
            </w:r>
          </w:p>
        </w:tc>
        <w:tc>
          <w:tcPr>
            <w:tcW w:w="554" w:type="pct"/>
            <w:vAlign w:val="center"/>
          </w:tcPr>
          <w:p w14:paraId="09C8DE79" w14:textId="0127FF2C" w:rsidR="005A3092" w:rsidRPr="00867083" w:rsidRDefault="005A3092" w:rsidP="00374724">
            <w:pPr>
              <w:jc w:val="center"/>
              <w:rPr>
                <w:sz w:val="25"/>
                <w:szCs w:val="25"/>
                <w:lang w:val="nl-NL"/>
              </w:rPr>
            </w:pPr>
            <w:r w:rsidRPr="00867083">
              <w:rPr>
                <w:sz w:val="25"/>
                <w:szCs w:val="25"/>
                <w:lang w:val="nl-NL"/>
              </w:rPr>
              <w:t>Hội trường Phượng Vỹ</w:t>
            </w:r>
          </w:p>
        </w:tc>
      </w:tr>
      <w:tr w:rsidR="005A3092" w:rsidRPr="005A7593" w14:paraId="2A0CFD79" w14:textId="77777777" w:rsidTr="000373B2">
        <w:trPr>
          <w:trHeight w:val="410"/>
          <w:jc w:val="center"/>
        </w:trPr>
        <w:tc>
          <w:tcPr>
            <w:tcW w:w="268" w:type="pct"/>
            <w:vMerge/>
            <w:shd w:val="clear" w:color="auto" w:fill="auto"/>
            <w:tcMar>
              <w:top w:w="0" w:type="dxa"/>
              <w:left w:w="108" w:type="dxa"/>
              <w:bottom w:w="0" w:type="dxa"/>
              <w:right w:w="108" w:type="dxa"/>
            </w:tcMar>
            <w:vAlign w:val="center"/>
          </w:tcPr>
          <w:p w14:paraId="1DFCC491" w14:textId="77777777" w:rsidR="005A3092" w:rsidRPr="00511B91" w:rsidRDefault="005A3092" w:rsidP="00374724">
            <w:pPr>
              <w:jc w:val="center"/>
              <w:rPr>
                <w:b/>
                <w:sz w:val="25"/>
                <w:szCs w:val="25"/>
                <w:lang w:val="nl-NL"/>
              </w:rPr>
            </w:pPr>
          </w:p>
        </w:tc>
        <w:tc>
          <w:tcPr>
            <w:tcW w:w="283" w:type="pct"/>
            <w:vMerge/>
            <w:shd w:val="clear" w:color="auto" w:fill="auto"/>
            <w:tcMar>
              <w:top w:w="0" w:type="dxa"/>
              <w:left w:w="108" w:type="dxa"/>
              <w:bottom w:w="0" w:type="dxa"/>
              <w:right w:w="108" w:type="dxa"/>
            </w:tcMar>
            <w:vAlign w:val="center"/>
          </w:tcPr>
          <w:p w14:paraId="050DB929" w14:textId="77777777" w:rsidR="005A3092" w:rsidRPr="00511B91" w:rsidRDefault="005A3092" w:rsidP="00374724">
            <w:pPr>
              <w:jc w:val="center"/>
              <w:rPr>
                <w:b/>
                <w:bCs/>
                <w:i/>
                <w:iCs/>
                <w:sz w:val="25"/>
                <w:szCs w:val="25"/>
                <w:lang w:val="nl-NL"/>
              </w:rPr>
            </w:pPr>
          </w:p>
        </w:tc>
        <w:tc>
          <w:tcPr>
            <w:tcW w:w="632" w:type="pct"/>
            <w:shd w:val="clear" w:color="auto" w:fill="auto"/>
            <w:tcMar>
              <w:top w:w="0" w:type="dxa"/>
              <w:left w:w="108" w:type="dxa"/>
              <w:bottom w:w="0" w:type="dxa"/>
              <w:right w:w="108" w:type="dxa"/>
            </w:tcMar>
            <w:vAlign w:val="center"/>
          </w:tcPr>
          <w:p w14:paraId="7A84FC22" w14:textId="1E147A63" w:rsidR="005A3092" w:rsidRPr="00511B91" w:rsidRDefault="005A3092" w:rsidP="00374724">
            <w:pPr>
              <w:jc w:val="center"/>
              <w:rPr>
                <w:sz w:val="25"/>
                <w:szCs w:val="25"/>
                <w:lang w:val="nl-NL"/>
              </w:rPr>
            </w:pPr>
            <w:r>
              <w:rPr>
                <w:sz w:val="25"/>
                <w:szCs w:val="25"/>
                <w:lang w:val="nl-NL"/>
              </w:rPr>
              <w:t>08g00 – 11g30</w:t>
            </w:r>
          </w:p>
        </w:tc>
        <w:tc>
          <w:tcPr>
            <w:tcW w:w="1640" w:type="pct"/>
            <w:shd w:val="clear" w:color="auto" w:fill="auto"/>
            <w:tcMar>
              <w:top w:w="0" w:type="dxa"/>
              <w:left w:w="108" w:type="dxa"/>
              <w:bottom w:w="0" w:type="dxa"/>
              <w:right w:w="108" w:type="dxa"/>
            </w:tcMar>
            <w:vAlign w:val="center"/>
          </w:tcPr>
          <w:p w14:paraId="5AC9A4ED" w14:textId="706F833A" w:rsidR="005A3092" w:rsidRDefault="005A3092" w:rsidP="00374724">
            <w:pPr>
              <w:jc w:val="both"/>
              <w:rPr>
                <w:bCs/>
                <w:sz w:val="25"/>
                <w:szCs w:val="25"/>
                <w:lang w:val="nl-NL"/>
              </w:rPr>
            </w:pPr>
            <w:r>
              <w:rPr>
                <w:bCs/>
                <w:sz w:val="25"/>
                <w:szCs w:val="25"/>
                <w:lang w:val="nl-NL"/>
              </w:rPr>
              <w:t>Tham dự H</w:t>
            </w:r>
            <w:r w:rsidRPr="00914A85">
              <w:rPr>
                <w:bCs/>
                <w:sz w:val="25"/>
                <w:szCs w:val="25"/>
                <w:lang w:val="nl-NL"/>
              </w:rPr>
              <w:t>ội nghị tổng kết Ban Vì sự tiến bộ của phụ nữ năm 2024</w:t>
            </w:r>
          </w:p>
        </w:tc>
        <w:tc>
          <w:tcPr>
            <w:tcW w:w="1282" w:type="pct"/>
            <w:shd w:val="clear" w:color="auto" w:fill="auto"/>
            <w:tcMar>
              <w:top w:w="0" w:type="dxa"/>
              <w:left w:w="108" w:type="dxa"/>
              <w:bottom w:w="0" w:type="dxa"/>
              <w:right w:w="108" w:type="dxa"/>
            </w:tcMar>
            <w:vAlign w:val="center"/>
          </w:tcPr>
          <w:p w14:paraId="04C90C9D" w14:textId="7D26B67E" w:rsidR="005A3092" w:rsidRDefault="005A3092" w:rsidP="00374724">
            <w:pPr>
              <w:jc w:val="both"/>
              <w:rPr>
                <w:sz w:val="25"/>
                <w:szCs w:val="25"/>
                <w:lang w:val="nl-NL"/>
              </w:rPr>
            </w:pPr>
            <w:r>
              <w:rPr>
                <w:sz w:val="25"/>
                <w:szCs w:val="25"/>
                <w:lang w:val="nl-NL"/>
              </w:rPr>
              <w:t>Ban Vì sự tiến bộ của phụ nữ Trường</w:t>
            </w:r>
          </w:p>
        </w:tc>
        <w:tc>
          <w:tcPr>
            <w:tcW w:w="341" w:type="pct"/>
            <w:shd w:val="clear" w:color="auto" w:fill="auto"/>
            <w:vAlign w:val="center"/>
          </w:tcPr>
          <w:p w14:paraId="2FF5A7D2" w14:textId="1DF9BBC4" w:rsidR="005A3092" w:rsidRPr="00374724" w:rsidRDefault="005A3092" w:rsidP="00374724">
            <w:pPr>
              <w:jc w:val="center"/>
              <w:rPr>
                <w:sz w:val="25"/>
                <w:szCs w:val="25"/>
                <w:lang w:val="nl-NL"/>
              </w:rPr>
            </w:pPr>
            <w:r>
              <w:rPr>
                <w:sz w:val="25"/>
                <w:szCs w:val="25"/>
                <w:lang w:val="nl-NL"/>
              </w:rPr>
              <w:t>Bộ GD&amp;ĐT</w:t>
            </w:r>
          </w:p>
        </w:tc>
        <w:tc>
          <w:tcPr>
            <w:tcW w:w="554" w:type="pct"/>
            <w:vAlign w:val="center"/>
          </w:tcPr>
          <w:p w14:paraId="269F1695" w14:textId="7674E265" w:rsidR="005A3092" w:rsidRDefault="005A3092" w:rsidP="00374724">
            <w:pPr>
              <w:jc w:val="center"/>
              <w:rPr>
                <w:sz w:val="25"/>
                <w:szCs w:val="25"/>
                <w:lang w:val="nl-NL"/>
              </w:rPr>
            </w:pPr>
            <w:r>
              <w:rPr>
                <w:sz w:val="25"/>
                <w:szCs w:val="25"/>
                <w:lang w:val="nl-NL"/>
              </w:rPr>
              <w:t>Trực tuyến tại P103</w:t>
            </w:r>
          </w:p>
        </w:tc>
      </w:tr>
      <w:tr w:rsidR="005A3092" w:rsidRPr="005A7593" w14:paraId="7CC98155" w14:textId="77777777" w:rsidTr="000373B2">
        <w:trPr>
          <w:trHeight w:val="410"/>
          <w:jc w:val="center"/>
        </w:trPr>
        <w:tc>
          <w:tcPr>
            <w:tcW w:w="268" w:type="pct"/>
            <w:vMerge/>
            <w:shd w:val="clear" w:color="auto" w:fill="auto"/>
            <w:tcMar>
              <w:top w:w="0" w:type="dxa"/>
              <w:left w:w="108" w:type="dxa"/>
              <w:bottom w:w="0" w:type="dxa"/>
              <w:right w:w="108" w:type="dxa"/>
            </w:tcMar>
            <w:vAlign w:val="center"/>
          </w:tcPr>
          <w:p w14:paraId="0D4806C1" w14:textId="77777777" w:rsidR="005A3092" w:rsidRPr="00511B91" w:rsidRDefault="005A3092" w:rsidP="00374724">
            <w:pPr>
              <w:jc w:val="center"/>
              <w:rPr>
                <w:b/>
                <w:sz w:val="25"/>
                <w:szCs w:val="25"/>
                <w:lang w:val="nl-NL"/>
              </w:rPr>
            </w:pPr>
          </w:p>
        </w:tc>
        <w:tc>
          <w:tcPr>
            <w:tcW w:w="283" w:type="pct"/>
            <w:vMerge/>
            <w:shd w:val="clear" w:color="auto" w:fill="auto"/>
            <w:tcMar>
              <w:top w:w="0" w:type="dxa"/>
              <w:left w:w="108" w:type="dxa"/>
              <w:bottom w:w="0" w:type="dxa"/>
              <w:right w:w="108" w:type="dxa"/>
            </w:tcMar>
            <w:vAlign w:val="center"/>
          </w:tcPr>
          <w:p w14:paraId="1F37D7C8" w14:textId="77777777" w:rsidR="005A3092" w:rsidRPr="00511B91" w:rsidRDefault="005A3092" w:rsidP="00374724">
            <w:pPr>
              <w:jc w:val="center"/>
              <w:rPr>
                <w:b/>
                <w:bCs/>
                <w:i/>
                <w:iCs/>
                <w:sz w:val="25"/>
                <w:szCs w:val="25"/>
                <w:lang w:val="nl-NL"/>
              </w:rPr>
            </w:pPr>
          </w:p>
        </w:tc>
        <w:tc>
          <w:tcPr>
            <w:tcW w:w="632" w:type="pct"/>
            <w:shd w:val="clear" w:color="auto" w:fill="auto"/>
            <w:tcMar>
              <w:top w:w="0" w:type="dxa"/>
              <w:left w:w="108" w:type="dxa"/>
              <w:bottom w:w="0" w:type="dxa"/>
              <w:right w:w="108" w:type="dxa"/>
            </w:tcMar>
            <w:vAlign w:val="center"/>
          </w:tcPr>
          <w:p w14:paraId="3C5DD9F1" w14:textId="3CCEDD60" w:rsidR="005A3092" w:rsidRDefault="005A3092" w:rsidP="00374724">
            <w:pPr>
              <w:jc w:val="center"/>
              <w:rPr>
                <w:sz w:val="25"/>
                <w:szCs w:val="25"/>
                <w:lang w:val="nl-NL"/>
              </w:rPr>
            </w:pPr>
            <w:r>
              <w:rPr>
                <w:sz w:val="25"/>
                <w:szCs w:val="25"/>
                <w:lang w:val="nl-NL"/>
              </w:rPr>
              <w:t>08g30 – 11g30</w:t>
            </w:r>
          </w:p>
        </w:tc>
        <w:tc>
          <w:tcPr>
            <w:tcW w:w="1640" w:type="pct"/>
            <w:shd w:val="clear" w:color="auto" w:fill="auto"/>
            <w:tcMar>
              <w:top w:w="0" w:type="dxa"/>
              <w:left w:w="108" w:type="dxa"/>
              <w:bottom w:w="0" w:type="dxa"/>
              <w:right w:w="108" w:type="dxa"/>
            </w:tcMar>
            <w:vAlign w:val="center"/>
          </w:tcPr>
          <w:p w14:paraId="777EB48F" w14:textId="276F1B1A" w:rsidR="005A3092" w:rsidRDefault="005A3092" w:rsidP="00374724">
            <w:pPr>
              <w:jc w:val="both"/>
              <w:rPr>
                <w:bCs/>
                <w:sz w:val="25"/>
                <w:szCs w:val="25"/>
                <w:lang w:val="nl-NL"/>
              </w:rPr>
            </w:pPr>
            <w:r>
              <w:rPr>
                <w:bCs/>
                <w:sz w:val="25"/>
                <w:szCs w:val="25"/>
                <w:lang w:val="nl-NL"/>
              </w:rPr>
              <w:t>Tham dự Hội thảo “Giải pháp xây dựng Thành phố Hồ Chí Minh trở thành trung tâm dịch vụ lớn của cả nước và khu vực với các ngành dịch vụ cao cấp, hiện đại, có giá trị gia tăng cao”</w:t>
            </w:r>
          </w:p>
        </w:tc>
        <w:tc>
          <w:tcPr>
            <w:tcW w:w="1282" w:type="pct"/>
            <w:shd w:val="clear" w:color="auto" w:fill="auto"/>
            <w:tcMar>
              <w:top w:w="0" w:type="dxa"/>
              <w:left w:w="108" w:type="dxa"/>
              <w:bottom w:w="0" w:type="dxa"/>
              <w:right w:w="108" w:type="dxa"/>
            </w:tcMar>
            <w:vAlign w:val="center"/>
          </w:tcPr>
          <w:p w14:paraId="52E1D320" w14:textId="375921BA" w:rsidR="005A3092" w:rsidRDefault="005A3092" w:rsidP="00374724">
            <w:pPr>
              <w:jc w:val="both"/>
              <w:rPr>
                <w:sz w:val="25"/>
                <w:szCs w:val="25"/>
                <w:lang w:val="nl-NL"/>
              </w:rPr>
            </w:pPr>
            <w:r w:rsidRPr="000373B2">
              <w:rPr>
                <w:sz w:val="25"/>
                <w:szCs w:val="25"/>
                <w:lang w:val="nl-NL"/>
              </w:rPr>
              <w:t>NTToàn</w:t>
            </w:r>
            <w:r w:rsidR="006E3D80">
              <w:rPr>
                <w:sz w:val="25"/>
                <w:szCs w:val="25"/>
                <w:lang w:val="nl-NL"/>
              </w:rPr>
              <w:t xml:space="preserve"> </w:t>
            </w:r>
            <w:r w:rsidR="000373B2">
              <w:rPr>
                <w:sz w:val="25"/>
                <w:szCs w:val="25"/>
                <w:lang w:val="nl-NL"/>
              </w:rPr>
              <w:t>-</w:t>
            </w:r>
            <w:r w:rsidR="006E3D80">
              <w:rPr>
                <w:sz w:val="25"/>
                <w:szCs w:val="25"/>
                <w:lang w:val="nl-NL"/>
              </w:rPr>
              <w:t xml:space="preserve"> </w:t>
            </w:r>
            <w:r w:rsidR="006F0412" w:rsidRPr="000373B2">
              <w:rPr>
                <w:sz w:val="25"/>
                <w:szCs w:val="25"/>
                <w:lang w:val="nl-NL"/>
              </w:rPr>
              <w:t>Chủ tịch H</w:t>
            </w:r>
            <w:r w:rsidR="000373B2">
              <w:rPr>
                <w:sz w:val="25"/>
                <w:szCs w:val="25"/>
                <w:lang w:val="nl-NL"/>
              </w:rPr>
              <w:t>ội đồng</w:t>
            </w:r>
            <w:r w:rsidR="006F0412" w:rsidRPr="000373B2">
              <w:rPr>
                <w:sz w:val="25"/>
                <w:szCs w:val="25"/>
                <w:lang w:val="nl-NL"/>
              </w:rPr>
              <w:t xml:space="preserve"> </w:t>
            </w:r>
            <w:r w:rsidR="000373B2">
              <w:rPr>
                <w:sz w:val="25"/>
                <w:szCs w:val="25"/>
                <w:lang w:val="nl-NL"/>
              </w:rPr>
              <w:t xml:space="preserve">Hiệu trưởng </w:t>
            </w:r>
            <w:r w:rsidR="006E3D80">
              <w:rPr>
                <w:sz w:val="25"/>
                <w:szCs w:val="25"/>
                <w:lang w:val="nl-NL"/>
              </w:rPr>
              <w:t>k</w:t>
            </w:r>
            <w:r w:rsidR="000373B2">
              <w:rPr>
                <w:sz w:val="25"/>
                <w:szCs w:val="25"/>
                <w:lang w:val="nl-NL"/>
              </w:rPr>
              <w:t>hối</w:t>
            </w:r>
            <w:r w:rsidR="006E3D80">
              <w:rPr>
                <w:sz w:val="25"/>
                <w:szCs w:val="25"/>
                <w:lang w:val="nl-NL"/>
              </w:rPr>
              <w:t xml:space="preserve"> ngành</w:t>
            </w:r>
            <w:r w:rsidR="000373B2">
              <w:rPr>
                <w:sz w:val="25"/>
                <w:szCs w:val="25"/>
                <w:lang w:val="nl-NL"/>
              </w:rPr>
              <w:t xml:space="preserve"> Khoa học </w:t>
            </w:r>
            <w:r w:rsidR="006F0412" w:rsidRPr="000373B2">
              <w:rPr>
                <w:sz w:val="25"/>
                <w:szCs w:val="25"/>
                <w:lang w:val="nl-NL"/>
              </w:rPr>
              <w:t>sự sống</w:t>
            </w:r>
            <w:r w:rsidR="000373B2">
              <w:rPr>
                <w:sz w:val="25"/>
                <w:szCs w:val="25"/>
                <w:lang w:val="nl-NL"/>
              </w:rPr>
              <w:t xml:space="preserve"> và Môi trường</w:t>
            </w:r>
          </w:p>
        </w:tc>
        <w:tc>
          <w:tcPr>
            <w:tcW w:w="341" w:type="pct"/>
            <w:shd w:val="clear" w:color="auto" w:fill="auto"/>
            <w:vAlign w:val="center"/>
          </w:tcPr>
          <w:p w14:paraId="3C6D5229" w14:textId="7E8B9A15" w:rsidR="005A3092" w:rsidRDefault="000373B2" w:rsidP="00374724">
            <w:pPr>
              <w:jc w:val="center"/>
              <w:rPr>
                <w:sz w:val="25"/>
                <w:szCs w:val="25"/>
                <w:lang w:val="nl-NL"/>
              </w:rPr>
            </w:pPr>
            <w:r>
              <w:rPr>
                <w:sz w:val="25"/>
                <w:szCs w:val="25"/>
                <w:lang w:val="nl-NL"/>
              </w:rPr>
              <w:t>UBND TP.HCM</w:t>
            </w:r>
          </w:p>
        </w:tc>
        <w:tc>
          <w:tcPr>
            <w:tcW w:w="554" w:type="pct"/>
            <w:vAlign w:val="center"/>
          </w:tcPr>
          <w:p w14:paraId="48F5B913" w14:textId="420EE625" w:rsidR="005A3092" w:rsidRDefault="005A3092" w:rsidP="00374724">
            <w:pPr>
              <w:jc w:val="center"/>
              <w:rPr>
                <w:sz w:val="25"/>
                <w:szCs w:val="25"/>
                <w:lang w:val="nl-NL"/>
              </w:rPr>
            </w:pPr>
            <w:r>
              <w:rPr>
                <w:sz w:val="25"/>
                <w:szCs w:val="25"/>
                <w:lang w:val="nl-NL"/>
              </w:rPr>
              <w:t>KS Grand Saigon (Q1)</w:t>
            </w:r>
          </w:p>
        </w:tc>
      </w:tr>
      <w:tr w:rsidR="005A3092" w:rsidRPr="00914A85" w14:paraId="37D6D963" w14:textId="77777777" w:rsidTr="000373B2">
        <w:trPr>
          <w:trHeight w:val="410"/>
          <w:jc w:val="center"/>
        </w:trPr>
        <w:tc>
          <w:tcPr>
            <w:tcW w:w="268" w:type="pct"/>
            <w:vMerge/>
            <w:shd w:val="clear" w:color="auto" w:fill="auto"/>
            <w:tcMar>
              <w:top w:w="0" w:type="dxa"/>
              <w:left w:w="108" w:type="dxa"/>
              <w:bottom w:w="0" w:type="dxa"/>
              <w:right w:w="108" w:type="dxa"/>
            </w:tcMar>
            <w:vAlign w:val="center"/>
          </w:tcPr>
          <w:p w14:paraId="76F446D6" w14:textId="77777777" w:rsidR="005A3092" w:rsidRPr="00511B91" w:rsidRDefault="005A3092" w:rsidP="00374724">
            <w:pPr>
              <w:jc w:val="center"/>
              <w:rPr>
                <w:b/>
                <w:sz w:val="25"/>
                <w:szCs w:val="25"/>
                <w:lang w:val="nl-NL"/>
              </w:rPr>
            </w:pPr>
          </w:p>
        </w:tc>
        <w:tc>
          <w:tcPr>
            <w:tcW w:w="283" w:type="pct"/>
            <w:vMerge/>
            <w:shd w:val="clear" w:color="auto" w:fill="auto"/>
            <w:tcMar>
              <w:top w:w="0" w:type="dxa"/>
              <w:left w:w="108" w:type="dxa"/>
              <w:bottom w:w="0" w:type="dxa"/>
              <w:right w:w="108" w:type="dxa"/>
            </w:tcMar>
            <w:vAlign w:val="center"/>
          </w:tcPr>
          <w:p w14:paraId="144E7695" w14:textId="77777777" w:rsidR="005A3092" w:rsidRPr="00511B91" w:rsidRDefault="005A3092" w:rsidP="00374724">
            <w:pPr>
              <w:jc w:val="center"/>
              <w:rPr>
                <w:b/>
                <w:bCs/>
                <w:i/>
                <w:iCs/>
                <w:sz w:val="25"/>
                <w:szCs w:val="25"/>
                <w:lang w:val="nl-NL"/>
              </w:rPr>
            </w:pPr>
          </w:p>
        </w:tc>
        <w:tc>
          <w:tcPr>
            <w:tcW w:w="632" w:type="pct"/>
            <w:shd w:val="clear" w:color="auto" w:fill="auto"/>
            <w:tcMar>
              <w:top w:w="0" w:type="dxa"/>
              <w:left w:w="108" w:type="dxa"/>
              <w:bottom w:w="0" w:type="dxa"/>
              <w:right w:w="108" w:type="dxa"/>
            </w:tcMar>
            <w:vAlign w:val="center"/>
          </w:tcPr>
          <w:p w14:paraId="2127E8E7" w14:textId="09B48980" w:rsidR="005A3092" w:rsidRDefault="005A3092" w:rsidP="00374724">
            <w:pPr>
              <w:jc w:val="center"/>
              <w:rPr>
                <w:sz w:val="25"/>
                <w:szCs w:val="25"/>
                <w:lang w:val="nl-NL"/>
              </w:rPr>
            </w:pPr>
            <w:r>
              <w:rPr>
                <w:sz w:val="25"/>
                <w:szCs w:val="25"/>
                <w:lang w:val="nl-NL"/>
              </w:rPr>
              <w:t>Ngày 17 – 19/12/2024</w:t>
            </w:r>
          </w:p>
        </w:tc>
        <w:tc>
          <w:tcPr>
            <w:tcW w:w="1640" w:type="pct"/>
            <w:shd w:val="clear" w:color="auto" w:fill="auto"/>
            <w:tcMar>
              <w:top w:w="0" w:type="dxa"/>
              <w:left w:w="108" w:type="dxa"/>
              <w:bottom w:w="0" w:type="dxa"/>
              <w:right w:w="108" w:type="dxa"/>
            </w:tcMar>
            <w:vAlign w:val="center"/>
          </w:tcPr>
          <w:p w14:paraId="131EB74B" w14:textId="194670D4" w:rsidR="005A3092" w:rsidRDefault="005A3092" w:rsidP="00374724">
            <w:pPr>
              <w:jc w:val="both"/>
              <w:rPr>
                <w:bCs/>
                <w:sz w:val="25"/>
                <w:szCs w:val="25"/>
                <w:lang w:val="nl-NL"/>
              </w:rPr>
            </w:pPr>
            <w:r w:rsidRPr="00914A85">
              <w:rPr>
                <w:bCs/>
                <w:sz w:val="25"/>
                <w:szCs w:val="25"/>
                <w:lang w:val="nl-NL"/>
              </w:rPr>
              <w:t xml:space="preserve">Thực hiện việc giám sát, đánh giá Chương trình mục tiêu quốc gia về giảm nghèo bền vững giai đoạn 2021 - 2025 năm 2024 của </w:t>
            </w:r>
            <w:r>
              <w:rPr>
                <w:bCs/>
                <w:sz w:val="25"/>
                <w:szCs w:val="25"/>
                <w:lang w:val="nl-NL"/>
              </w:rPr>
              <w:t>Bộ Giáo dục và đào tạo</w:t>
            </w:r>
          </w:p>
        </w:tc>
        <w:tc>
          <w:tcPr>
            <w:tcW w:w="1282" w:type="pct"/>
            <w:shd w:val="clear" w:color="auto" w:fill="auto"/>
            <w:tcMar>
              <w:top w:w="0" w:type="dxa"/>
              <w:left w:w="108" w:type="dxa"/>
              <w:bottom w:w="0" w:type="dxa"/>
              <w:right w:w="108" w:type="dxa"/>
            </w:tcMar>
            <w:vAlign w:val="center"/>
          </w:tcPr>
          <w:p w14:paraId="1C6A75C4" w14:textId="27234B0E" w:rsidR="005A3092" w:rsidRDefault="005A3092" w:rsidP="00374724">
            <w:pPr>
              <w:jc w:val="both"/>
              <w:rPr>
                <w:sz w:val="25"/>
                <w:szCs w:val="25"/>
                <w:lang w:val="nl-NL"/>
              </w:rPr>
            </w:pPr>
            <w:r w:rsidRPr="00914A85">
              <w:rPr>
                <w:sz w:val="25"/>
                <w:szCs w:val="25"/>
                <w:lang w:val="nl-NL"/>
              </w:rPr>
              <w:t>PT</w:t>
            </w:r>
            <w:r>
              <w:rPr>
                <w:sz w:val="25"/>
                <w:szCs w:val="25"/>
                <w:lang w:val="nl-NL"/>
              </w:rPr>
              <w:t>.</w:t>
            </w:r>
            <w:r w:rsidRPr="00914A85">
              <w:rPr>
                <w:sz w:val="25"/>
                <w:szCs w:val="25"/>
                <w:lang w:val="nl-NL"/>
              </w:rPr>
              <w:t>Huân, P</w:t>
            </w:r>
            <w:r>
              <w:rPr>
                <w:sz w:val="25"/>
                <w:szCs w:val="25"/>
                <w:lang w:val="nl-NL"/>
              </w:rPr>
              <w:t xml:space="preserve">hòng </w:t>
            </w:r>
            <w:r w:rsidRPr="00914A85">
              <w:rPr>
                <w:sz w:val="25"/>
                <w:szCs w:val="25"/>
                <w:lang w:val="nl-NL"/>
              </w:rPr>
              <w:t>QLNCKH, Các chủ nhiệm đề tài</w:t>
            </w:r>
          </w:p>
        </w:tc>
        <w:tc>
          <w:tcPr>
            <w:tcW w:w="341" w:type="pct"/>
            <w:shd w:val="clear" w:color="auto" w:fill="auto"/>
            <w:vAlign w:val="center"/>
          </w:tcPr>
          <w:p w14:paraId="3B34988D" w14:textId="55F1D2B3" w:rsidR="005A3092" w:rsidRPr="00374724" w:rsidRDefault="005A3092" w:rsidP="00374724">
            <w:pPr>
              <w:jc w:val="center"/>
              <w:rPr>
                <w:sz w:val="25"/>
                <w:szCs w:val="25"/>
                <w:lang w:val="nl-NL"/>
              </w:rPr>
            </w:pPr>
            <w:r>
              <w:rPr>
                <w:sz w:val="25"/>
                <w:szCs w:val="25"/>
                <w:lang w:val="nl-NL"/>
              </w:rPr>
              <w:t>Bộ GD&amp;ĐT</w:t>
            </w:r>
          </w:p>
        </w:tc>
        <w:tc>
          <w:tcPr>
            <w:tcW w:w="554" w:type="pct"/>
            <w:vAlign w:val="center"/>
          </w:tcPr>
          <w:p w14:paraId="5DF62FF9" w14:textId="7D1E2B5C" w:rsidR="005A3092" w:rsidRDefault="005A3092" w:rsidP="00374724">
            <w:pPr>
              <w:jc w:val="center"/>
              <w:rPr>
                <w:sz w:val="25"/>
                <w:szCs w:val="25"/>
                <w:lang w:val="nl-NL"/>
              </w:rPr>
            </w:pPr>
            <w:r>
              <w:rPr>
                <w:sz w:val="25"/>
                <w:szCs w:val="25"/>
                <w:lang w:val="nl-NL"/>
              </w:rPr>
              <w:t>Theo Thông báo</w:t>
            </w:r>
          </w:p>
        </w:tc>
      </w:tr>
      <w:tr w:rsidR="006F0412" w:rsidRPr="00627485" w14:paraId="6B19BEFB" w14:textId="77777777" w:rsidTr="000373B2">
        <w:trPr>
          <w:trHeight w:val="410"/>
          <w:jc w:val="center"/>
        </w:trPr>
        <w:tc>
          <w:tcPr>
            <w:tcW w:w="268" w:type="pct"/>
            <w:vMerge w:val="restart"/>
            <w:shd w:val="clear" w:color="auto" w:fill="EEECE1"/>
            <w:tcMar>
              <w:top w:w="0" w:type="dxa"/>
              <w:left w:w="108" w:type="dxa"/>
              <w:bottom w:w="0" w:type="dxa"/>
              <w:right w:w="108" w:type="dxa"/>
            </w:tcMar>
            <w:vAlign w:val="center"/>
          </w:tcPr>
          <w:p w14:paraId="159BB78B" w14:textId="0A8D82D6" w:rsidR="006F0412" w:rsidRPr="00E96618" w:rsidRDefault="006F0412" w:rsidP="00D717BE">
            <w:pPr>
              <w:jc w:val="center"/>
              <w:rPr>
                <w:b/>
                <w:sz w:val="25"/>
                <w:szCs w:val="25"/>
              </w:rPr>
            </w:pPr>
            <w:r w:rsidRPr="00E96618">
              <w:rPr>
                <w:b/>
                <w:sz w:val="25"/>
                <w:szCs w:val="25"/>
              </w:rPr>
              <w:t>Tư</w:t>
            </w:r>
          </w:p>
        </w:tc>
        <w:tc>
          <w:tcPr>
            <w:tcW w:w="283" w:type="pct"/>
            <w:vMerge w:val="restart"/>
            <w:shd w:val="clear" w:color="auto" w:fill="EEECE1"/>
            <w:tcMar>
              <w:top w:w="0" w:type="dxa"/>
              <w:left w:w="108" w:type="dxa"/>
              <w:bottom w:w="0" w:type="dxa"/>
              <w:right w:w="108" w:type="dxa"/>
            </w:tcMar>
            <w:vAlign w:val="center"/>
          </w:tcPr>
          <w:p w14:paraId="11DD10C3" w14:textId="56D947C6" w:rsidR="006F0412" w:rsidRPr="00E96618" w:rsidRDefault="006F0412" w:rsidP="00D717BE">
            <w:pPr>
              <w:jc w:val="center"/>
              <w:rPr>
                <w:b/>
                <w:bCs/>
                <w:i/>
                <w:iCs/>
                <w:sz w:val="25"/>
                <w:szCs w:val="25"/>
              </w:rPr>
            </w:pPr>
            <w:r>
              <w:rPr>
                <w:b/>
                <w:bCs/>
                <w:i/>
                <w:iCs/>
                <w:sz w:val="25"/>
                <w:szCs w:val="25"/>
              </w:rPr>
              <w:t>18</w:t>
            </w:r>
          </w:p>
        </w:tc>
        <w:tc>
          <w:tcPr>
            <w:tcW w:w="632" w:type="pct"/>
            <w:shd w:val="clear" w:color="auto" w:fill="EEECE1"/>
            <w:tcMar>
              <w:top w:w="0" w:type="dxa"/>
              <w:left w:w="108" w:type="dxa"/>
              <w:bottom w:w="0" w:type="dxa"/>
              <w:right w:w="108" w:type="dxa"/>
            </w:tcMar>
            <w:vAlign w:val="center"/>
          </w:tcPr>
          <w:p w14:paraId="68D8C455" w14:textId="6186B731" w:rsidR="006F0412" w:rsidRPr="00FA7182" w:rsidRDefault="006F0412" w:rsidP="00D717BE">
            <w:pPr>
              <w:jc w:val="center"/>
              <w:rPr>
                <w:sz w:val="25"/>
                <w:szCs w:val="25"/>
              </w:rPr>
            </w:pPr>
            <w:r>
              <w:rPr>
                <w:sz w:val="25"/>
                <w:szCs w:val="25"/>
              </w:rPr>
              <w:t>08g00 – 11g00</w:t>
            </w:r>
          </w:p>
        </w:tc>
        <w:tc>
          <w:tcPr>
            <w:tcW w:w="1640" w:type="pct"/>
            <w:shd w:val="clear" w:color="auto" w:fill="EEECE1"/>
            <w:tcMar>
              <w:top w:w="0" w:type="dxa"/>
              <w:left w:w="108" w:type="dxa"/>
              <w:bottom w:w="0" w:type="dxa"/>
              <w:right w:w="108" w:type="dxa"/>
            </w:tcMar>
            <w:vAlign w:val="center"/>
          </w:tcPr>
          <w:p w14:paraId="5EF0D342" w14:textId="1BF1E09B" w:rsidR="006F0412" w:rsidRPr="00FA7182" w:rsidRDefault="000373B2" w:rsidP="00D717BE">
            <w:pPr>
              <w:jc w:val="both"/>
              <w:rPr>
                <w:bCs/>
                <w:sz w:val="25"/>
                <w:szCs w:val="25"/>
                <w:lang w:val="nl-NL"/>
              </w:rPr>
            </w:pPr>
            <w:r>
              <w:rPr>
                <w:bCs/>
                <w:sz w:val="25"/>
                <w:szCs w:val="25"/>
                <w:lang w:val="nl-NL"/>
              </w:rPr>
              <w:t>Rà soát các nội dung cần điều chỉnh Quy chế chi tiêu nội bộ của trường</w:t>
            </w:r>
          </w:p>
        </w:tc>
        <w:tc>
          <w:tcPr>
            <w:tcW w:w="1282" w:type="pct"/>
            <w:shd w:val="clear" w:color="auto" w:fill="EEECE1"/>
            <w:tcMar>
              <w:top w:w="0" w:type="dxa"/>
              <w:left w:w="108" w:type="dxa"/>
              <w:bottom w:w="0" w:type="dxa"/>
              <w:right w:w="108" w:type="dxa"/>
            </w:tcMar>
            <w:vAlign w:val="center"/>
          </w:tcPr>
          <w:p w14:paraId="57E577C5" w14:textId="6DEF53A4" w:rsidR="006F0412" w:rsidRPr="00FA7182" w:rsidRDefault="000373B2" w:rsidP="00D717BE">
            <w:pPr>
              <w:jc w:val="both"/>
              <w:rPr>
                <w:bCs/>
                <w:sz w:val="25"/>
                <w:szCs w:val="25"/>
                <w:lang w:val="nl-NL"/>
              </w:rPr>
            </w:pPr>
            <w:r>
              <w:rPr>
                <w:bCs/>
                <w:sz w:val="25"/>
                <w:szCs w:val="25"/>
                <w:lang w:val="nl-NL"/>
              </w:rPr>
              <w:t>NTToàn, BN.Hùng, TĐLý, PT.Huân, NVMinh, VTDân, LAĐức, NVCChính, NP.Hòa, NTMai, HTMHương, VVViệt, LMTriết, PTPQuý, HN.Anh, LTPThảo, TTHYến</w:t>
            </w:r>
          </w:p>
        </w:tc>
        <w:tc>
          <w:tcPr>
            <w:tcW w:w="341" w:type="pct"/>
            <w:shd w:val="clear" w:color="auto" w:fill="EEECE1"/>
            <w:vAlign w:val="center"/>
          </w:tcPr>
          <w:p w14:paraId="1930B6E2" w14:textId="4A7780A5" w:rsidR="006F0412" w:rsidRPr="00FA7182" w:rsidRDefault="000373B2" w:rsidP="00D717BE">
            <w:pPr>
              <w:jc w:val="center"/>
              <w:rPr>
                <w:sz w:val="25"/>
                <w:szCs w:val="25"/>
                <w:lang w:val="nl-NL"/>
              </w:rPr>
            </w:pPr>
            <w:r>
              <w:rPr>
                <w:sz w:val="25"/>
                <w:szCs w:val="25"/>
                <w:lang w:val="nl-NL"/>
              </w:rPr>
              <w:t>NTToàn</w:t>
            </w:r>
          </w:p>
        </w:tc>
        <w:tc>
          <w:tcPr>
            <w:tcW w:w="554" w:type="pct"/>
            <w:shd w:val="clear" w:color="auto" w:fill="EEECE1"/>
            <w:vAlign w:val="center"/>
          </w:tcPr>
          <w:p w14:paraId="0A067632" w14:textId="1FB11C13" w:rsidR="006F0412" w:rsidRPr="00FA7182" w:rsidRDefault="000373B2" w:rsidP="00D717BE">
            <w:pPr>
              <w:jc w:val="center"/>
              <w:rPr>
                <w:sz w:val="25"/>
                <w:szCs w:val="25"/>
                <w:lang w:val="nl-NL"/>
              </w:rPr>
            </w:pPr>
            <w:r>
              <w:rPr>
                <w:sz w:val="25"/>
                <w:szCs w:val="25"/>
                <w:lang w:val="nl-NL"/>
              </w:rPr>
              <w:t>P103</w:t>
            </w:r>
          </w:p>
        </w:tc>
      </w:tr>
      <w:tr w:rsidR="006F0412" w:rsidRPr="00627485" w14:paraId="79782F68" w14:textId="77777777" w:rsidTr="000373B2">
        <w:trPr>
          <w:trHeight w:val="410"/>
          <w:jc w:val="center"/>
        </w:trPr>
        <w:tc>
          <w:tcPr>
            <w:tcW w:w="268" w:type="pct"/>
            <w:vMerge/>
            <w:shd w:val="clear" w:color="auto" w:fill="EEECE1"/>
            <w:tcMar>
              <w:top w:w="0" w:type="dxa"/>
              <w:left w:w="108" w:type="dxa"/>
              <w:bottom w:w="0" w:type="dxa"/>
              <w:right w:w="108" w:type="dxa"/>
            </w:tcMar>
            <w:vAlign w:val="center"/>
          </w:tcPr>
          <w:p w14:paraId="58CD7043" w14:textId="77777777" w:rsidR="006F0412" w:rsidRPr="000373B2" w:rsidRDefault="006F0412" w:rsidP="006F0412">
            <w:pPr>
              <w:jc w:val="center"/>
              <w:rPr>
                <w:b/>
                <w:sz w:val="25"/>
                <w:szCs w:val="25"/>
                <w:lang w:val="nl-NL"/>
              </w:rPr>
            </w:pPr>
          </w:p>
        </w:tc>
        <w:tc>
          <w:tcPr>
            <w:tcW w:w="283" w:type="pct"/>
            <w:vMerge/>
            <w:shd w:val="clear" w:color="auto" w:fill="EEECE1"/>
            <w:tcMar>
              <w:top w:w="0" w:type="dxa"/>
              <w:left w:w="108" w:type="dxa"/>
              <w:bottom w:w="0" w:type="dxa"/>
              <w:right w:w="108" w:type="dxa"/>
            </w:tcMar>
            <w:vAlign w:val="center"/>
          </w:tcPr>
          <w:p w14:paraId="5C589B4C" w14:textId="77777777" w:rsidR="006F0412" w:rsidRPr="000373B2" w:rsidRDefault="006F0412" w:rsidP="006F0412">
            <w:pPr>
              <w:jc w:val="center"/>
              <w:rPr>
                <w:b/>
                <w:bCs/>
                <w:i/>
                <w:iCs/>
                <w:sz w:val="25"/>
                <w:szCs w:val="25"/>
                <w:lang w:val="nl-NL"/>
              </w:rPr>
            </w:pPr>
          </w:p>
        </w:tc>
        <w:tc>
          <w:tcPr>
            <w:tcW w:w="632" w:type="pct"/>
            <w:shd w:val="clear" w:color="auto" w:fill="EEECE1"/>
            <w:tcMar>
              <w:top w:w="0" w:type="dxa"/>
              <w:left w:w="108" w:type="dxa"/>
              <w:bottom w:w="0" w:type="dxa"/>
              <w:right w:w="108" w:type="dxa"/>
            </w:tcMar>
            <w:vAlign w:val="center"/>
          </w:tcPr>
          <w:p w14:paraId="4E4A8E19" w14:textId="6C10FEDC" w:rsidR="006F0412" w:rsidRDefault="006F0412" w:rsidP="006F0412">
            <w:pPr>
              <w:jc w:val="center"/>
              <w:rPr>
                <w:color w:val="000000"/>
                <w:sz w:val="25"/>
                <w:szCs w:val="25"/>
              </w:rPr>
            </w:pPr>
            <w:r>
              <w:rPr>
                <w:color w:val="000000"/>
                <w:sz w:val="25"/>
                <w:szCs w:val="25"/>
              </w:rPr>
              <w:t>13g30 – 16g00</w:t>
            </w:r>
          </w:p>
        </w:tc>
        <w:tc>
          <w:tcPr>
            <w:tcW w:w="1640" w:type="pct"/>
            <w:shd w:val="clear" w:color="auto" w:fill="EEECE1"/>
            <w:tcMar>
              <w:top w:w="0" w:type="dxa"/>
              <w:left w:w="108" w:type="dxa"/>
              <w:bottom w:w="0" w:type="dxa"/>
              <w:right w:w="108" w:type="dxa"/>
            </w:tcMar>
            <w:vAlign w:val="center"/>
          </w:tcPr>
          <w:p w14:paraId="1D3A269B" w14:textId="5CBEBFAD" w:rsidR="006F0412" w:rsidRDefault="006F0412" w:rsidP="006F0412">
            <w:pPr>
              <w:jc w:val="both"/>
              <w:rPr>
                <w:color w:val="000000"/>
                <w:sz w:val="25"/>
                <w:szCs w:val="25"/>
              </w:rPr>
            </w:pPr>
            <w:r>
              <w:rPr>
                <w:color w:val="000000"/>
                <w:sz w:val="25"/>
                <w:szCs w:val="25"/>
              </w:rPr>
              <w:t>Họp rút kinh nghiệm tổ chức Hội nghị quốc tế Nông nghiệp và Môi trường bền vững lần 5 (SAE 2024)</w:t>
            </w:r>
          </w:p>
        </w:tc>
        <w:tc>
          <w:tcPr>
            <w:tcW w:w="1282" w:type="pct"/>
            <w:shd w:val="clear" w:color="auto" w:fill="EEECE1"/>
            <w:tcMar>
              <w:top w:w="0" w:type="dxa"/>
              <w:left w:w="108" w:type="dxa"/>
              <w:bottom w:w="0" w:type="dxa"/>
              <w:right w:w="108" w:type="dxa"/>
            </w:tcMar>
            <w:vAlign w:val="center"/>
          </w:tcPr>
          <w:p w14:paraId="5AE7D3C3" w14:textId="1CCC4616" w:rsidR="006F0412" w:rsidRPr="00D717BE" w:rsidRDefault="006F0412" w:rsidP="006F0412">
            <w:pPr>
              <w:jc w:val="both"/>
              <w:rPr>
                <w:color w:val="000000"/>
                <w:sz w:val="25"/>
                <w:szCs w:val="25"/>
                <w:lang w:val="nl-NL"/>
              </w:rPr>
            </w:pPr>
            <w:r w:rsidRPr="00D717BE">
              <w:rPr>
                <w:color w:val="000000"/>
                <w:sz w:val="25"/>
                <w:szCs w:val="25"/>
                <w:lang w:val="nl-NL"/>
              </w:rPr>
              <w:t xml:space="preserve">Ban Tổ chức, Ban Hậu cần </w:t>
            </w:r>
            <w:r w:rsidRPr="00D717BE">
              <w:rPr>
                <w:i/>
                <w:iCs/>
                <w:color w:val="000000"/>
                <w:sz w:val="25"/>
                <w:szCs w:val="25"/>
                <w:lang w:val="nl-NL"/>
              </w:rPr>
              <w:t>(Theo Quyết định số 3106/QĐ-ĐHNL-NCKH ngày 29/7/2024)</w:t>
            </w:r>
          </w:p>
        </w:tc>
        <w:tc>
          <w:tcPr>
            <w:tcW w:w="341" w:type="pct"/>
            <w:shd w:val="clear" w:color="auto" w:fill="EEECE1"/>
            <w:vAlign w:val="center"/>
          </w:tcPr>
          <w:p w14:paraId="0AB3B650" w14:textId="63A98598" w:rsidR="006F0412" w:rsidRDefault="006F0412" w:rsidP="006F0412">
            <w:pPr>
              <w:jc w:val="center"/>
              <w:rPr>
                <w:color w:val="000000"/>
                <w:sz w:val="25"/>
                <w:szCs w:val="25"/>
              </w:rPr>
            </w:pPr>
            <w:r>
              <w:rPr>
                <w:color w:val="000000"/>
                <w:sz w:val="25"/>
                <w:szCs w:val="25"/>
              </w:rPr>
              <w:t>NTToàn</w:t>
            </w:r>
          </w:p>
        </w:tc>
        <w:tc>
          <w:tcPr>
            <w:tcW w:w="554" w:type="pct"/>
            <w:shd w:val="clear" w:color="auto" w:fill="EEECE1"/>
            <w:vAlign w:val="center"/>
          </w:tcPr>
          <w:p w14:paraId="2B65BFB4" w14:textId="7976FC9F" w:rsidR="006F0412" w:rsidRDefault="006F0412" w:rsidP="006F0412">
            <w:pPr>
              <w:jc w:val="center"/>
              <w:rPr>
                <w:color w:val="000000"/>
                <w:sz w:val="25"/>
                <w:szCs w:val="25"/>
              </w:rPr>
            </w:pPr>
            <w:r>
              <w:rPr>
                <w:color w:val="000000"/>
                <w:sz w:val="25"/>
                <w:szCs w:val="25"/>
              </w:rPr>
              <w:t>P205</w:t>
            </w:r>
          </w:p>
        </w:tc>
      </w:tr>
      <w:tr w:rsidR="000373B2" w:rsidRPr="005A3092" w14:paraId="1C8C0803" w14:textId="77777777" w:rsidTr="000373B2">
        <w:trPr>
          <w:trHeight w:val="410"/>
          <w:jc w:val="center"/>
        </w:trPr>
        <w:tc>
          <w:tcPr>
            <w:tcW w:w="268" w:type="pct"/>
            <w:vMerge w:val="restart"/>
            <w:shd w:val="clear" w:color="auto" w:fill="auto"/>
            <w:tcMar>
              <w:top w:w="0" w:type="dxa"/>
              <w:left w:w="108" w:type="dxa"/>
              <w:bottom w:w="0" w:type="dxa"/>
              <w:right w:w="108" w:type="dxa"/>
            </w:tcMar>
            <w:vAlign w:val="center"/>
          </w:tcPr>
          <w:p w14:paraId="5F1F6BC2" w14:textId="77777777" w:rsidR="000373B2" w:rsidRPr="00E96618" w:rsidRDefault="000373B2" w:rsidP="006F0412">
            <w:pPr>
              <w:jc w:val="center"/>
              <w:rPr>
                <w:b/>
                <w:sz w:val="25"/>
                <w:szCs w:val="25"/>
              </w:rPr>
            </w:pPr>
            <w:r w:rsidRPr="00E96618">
              <w:rPr>
                <w:b/>
                <w:sz w:val="25"/>
                <w:szCs w:val="25"/>
              </w:rPr>
              <w:lastRenderedPageBreak/>
              <w:t>Năm</w:t>
            </w:r>
          </w:p>
        </w:tc>
        <w:tc>
          <w:tcPr>
            <w:tcW w:w="283" w:type="pct"/>
            <w:vMerge w:val="restart"/>
            <w:shd w:val="clear" w:color="auto" w:fill="auto"/>
            <w:tcMar>
              <w:top w:w="0" w:type="dxa"/>
              <w:left w:w="108" w:type="dxa"/>
              <w:bottom w:w="0" w:type="dxa"/>
              <w:right w:w="108" w:type="dxa"/>
            </w:tcMar>
            <w:vAlign w:val="center"/>
          </w:tcPr>
          <w:p w14:paraId="5375D56E" w14:textId="5EEDC9C0" w:rsidR="000373B2" w:rsidRPr="00E96618" w:rsidRDefault="000373B2" w:rsidP="006F0412">
            <w:pPr>
              <w:jc w:val="center"/>
              <w:rPr>
                <w:b/>
                <w:bCs/>
                <w:i/>
                <w:iCs/>
                <w:sz w:val="25"/>
                <w:szCs w:val="25"/>
              </w:rPr>
            </w:pPr>
            <w:r>
              <w:rPr>
                <w:b/>
                <w:bCs/>
                <w:i/>
                <w:iCs/>
                <w:sz w:val="25"/>
                <w:szCs w:val="25"/>
              </w:rPr>
              <w:t>19</w:t>
            </w:r>
          </w:p>
        </w:tc>
        <w:tc>
          <w:tcPr>
            <w:tcW w:w="632" w:type="pct"/>
            <w:shd w:val="clear" w:color="auto" w:fill="auto"/>
            <w:tcMar>
              <w:top w:w="0" w:type="dxa"/>
              <w:left w:w="108" w:type="dxa"/>
              <w:bottom w:w="0" w:type="dxa"/>
              <w:right w:w="108" w:type="dxa"/>
            </w:tcMar>
            <w:vAlign w:val="center"/>
          </w:tcPr>
          <w:p w14:paraId="6A89C2A3" w14:textId="7492D979" w:rsidR="000373B2" w:rsidRPr="00FB71F9" w:rsidRDefault="000373B2" w:rsidP="006F0412">
            <w:pPr>
              <w:jc w:val="center"/>
              <w:rPr>
                <w:sz w:val="25"/>
                <w:szCs w:val="25"/>
              </w:rPr>
            </w:pPr>
            <w:r>
              <w:rPr>
                <w:sz w:val="25"/>
                <w:szCs w:val="25"/>
              </w:rPr>
              <w:t>08g00 – 18g00</w:t>
            </w:r>
          </w:p>
        </w:tc>
        <w:tc>
          <w:tcPr>
            <w:tcW w:w="1640" w:type="pct"/>
            <w:shd w:val="clear" w:color="auto" w:fill="auto"/>
            <w:tcMar>
              <w:top w:w="0" w:type="dxa"/>
              <w:left w:w="108" w:type="dxa"/>
              <w:bottom w:w="0" w:type="dxa"/>
              <w:right w:w="108" w:type="dxa"/>
            </w:tcMar>
            <w:vAlign w:val="center"/>
          </w:tcPr>
          <w:p w14:paraId="41FCD3B6" w14:textId="11CB2B4B" w:rsidR="000373B2" w:rsidRPr="00FB71F9" w:rsidRDefault="000373B2" w:rsidP="006F0412">
            <w:pPr>
              <w:jc w:val="both"/>
              <w:rPr>
                <w:sz w:val="25"/>
                <w:szCs w:val="25"/>
                <w:lang w:val="nl-NL"/>
              </w:rPr>
            </w:pPr>
            <w:r>
              <w:rPr>
                <w:sz w:val="25"/>
                <w:szCs w:val="25"/>
                <w:lang w:val="nl-NL"/>
              </w:rPr>
              <w:t>Tham dự và tọa đàm chủ đề “Kỷ nguyên vươn mình của Khu công nghiệp Việt Nam”</w:t>
            </w:r>
          </w:p>
        </w:tc>
        <w:tc>
          <w:tcPr>
            <w:tcW w:w="1282" w:type="pct"/>
            <w:shd w:val="clear" w:color="auto" w:fill="auto"/>
            <w:tcMar>
              <w:top w:w="0" w:type="dxa"/>
              <w:left w:w="108" w:type="dxa"/>
              <w:bottom w:w="0" w:type="dxa"/>
              <w:right w:w="108" w:type="dxa"/>
            </w:tcMar>
            <w:vAlign w:val="center"/>
          </w:tcPr>
          <w:p w14:paraId="1B52C78F" w14:textId="1B7E7C93" w:rsidR="000373B2" w:rsidRPr="00FB71F9" w:rsidRDefault="006E3D80" w:rsidP="006F0412">
            <w:pPr>
              <w:jc w:val="both"/>
              <w:rPr>
                <w:sz w:val="25"/>
                <w:szCs w:val="25"/>
                <w:lang w:val="nl-NL"/>
              </w:rPr>
            </w:pPr>
            <w:r w:rsidRPr="000373B2">
              <w:rPr>
                <w:sz w:val="25"/>
                <w:szCs w:val="25"/>
                <w:lang w:val="nl-NL"/>
              </w:rPr>
              <w:t>NTToàn</w:t>
            </w:r>
            <w:r>
              <w:rPr>
                <w:sz w:val="25"/>
                <w:szCs w:val="25"/>
                <w:lang w:val="nl-NL"/>
              </w:rPr>
              <w:t xml:space="preserve"> - </w:t>
            </w:r>
            <w:r w:rsidRPr="000373B2">
              <w:rPr>
                <w:sz w:val="25"/>
                <w:szCs w:val="25"/>
                <w:lang w:val="nl-NL"/>
              </w:rPr>
              <w:t>Chủ tịch H</w:t>
            </w:r>
            <w:r>
              <w:rPr>
                <w:sz w:val="25"/>
                <w:szCs w:val="25"/>
                <w:lang w:val="nl-NL"/>
              </w:rPr>
              <w:t>ội đồng</w:t>
            </w:r>
            <w:r w:rsidRPr="000373B2">
              <w:rPr>
                <w:sz w:val="25"/>
                <w:szCs w:val="25"/>
                <w:lang w:val="nl-NL"/>
              </w:rPr>
              <w:t xml:space="preserve"> </w:t>
            </w:r>
            <w:r>
              <w:rPr>
                <w:sz w:val="25"/>
                <w:szCs w:val="25"/>
                <w:lang w:val="nl-NL"/>
              </w:rPr>
              <w:t xml:space="preserve">Hiệu trưởng khối ngành Khoa học </w:t>
            </w:r>
            <w:r w:rsidRPr="000373B2">
              <w:rPr>
                <w:sz w:val="25"/>
                <w:szCs w:val="25"/>
                <w:lang w:val="nl-NL"/>
              </w:rPr>
              <w:t>sự sống</w:t>
            </w:r>
            <w:r>
              <w:rPr>
                <w:sz w:val="25"/>
                <w:szCs w:val="25"/>
                <w:lang w:val="nl-NL"/>
              </w:rPr>
              <w:t xml:space="preserve"> và Môi trường</w:t>
            </w:r>
          </w:p>
        </w:tc>
        <w:tc>
          <w:tcPr>
            <w:tcW w:w="341" w:type="pct"/>
            <w:shd w:val="clear" w:color="auto" w:fill="auto"/>
            <w:vAlign w:val="center"/>
          </w:tcPr>
          <w:p w14:paraId="51BE75A4" w14:textId="07F0F4AD" w:rsidR="000373B2" w:rsidRPr="00FB71F9" w:rsidRDefault="000373B2" w:rsidP="006F0412">
            <w:pPr>
              <w:jc w:val="center"/>
              <w:rPr>
                <w:sz w:val="25"/>
                <w:szCs w:val="25"/>
                <w:lang w:val="nl-NL"/>
              </w:rPr>
            </w:pPr>
            <w:r>
              <w:rPr>
                <w:sz w:val="25"/>
                <w:szCs w:val="25"/>
                <w:lang w:val="nl-NL"/>
              </w:rPr>
              <w:t>Liên Chi hội BĐS Công nghiệp Việt Nam</w:t>
            </w:r>
          </w:p>
        </w:tc>
        <w:tc>
          <w:tcPr>
            <w:tcW w:w="554" w:type="pct"/>
            <w:vAlign w:val="center"/>
          </w:tcPr>
          <w:p w14:paraId="1D25ECF2" w14:textId="3DA56984" w:rsidR="000373B2" w:rsidRPr="00FB71F9" w:rsidRDefault="000373B2" w:rsidP="006F0412">
            <w:pPr>
              <w:jc w:val="center"/>
              <w:rPr>
                <w:sz w:val="25"/>
                <w:szCs w:val="25"/>
                <w:lang w:val="nl-NL"/>
              </w:rPr>
            </w:pPr>
            <w:r>
              <w:rPr>
                <w:sz w:val="25"/>
                <w:szCs w:val="25"/>
                <w:lang w:val="nl-NL"/>
              </w:rPr>
              <w:t>Vinpearl Landmark 81 Autograph Collection (Q.Bình Thạnh)</w:t>
            </w:r>
          </w:p>
        </w:tc>
      </w:tr>
      <w:tr w:rsidR="00B03107" w:rsidRPr="00B03107" w14:paraId="72FD8157" w14:textId="77777777" w:rsidTr="000373B2">
        <w:trPr>
          <w:trHeight w:val="410"/>
          <w:jc w:val="center"/>
        </w:trPr>
        <w:tc>
          <w:tcPr>
            <w:tcW w:w="268" w:type="pct"/>
            <w:vMerge/>
            <w:shd w:val="clear" w:color="auto" w:fill="auto"/>
            <w:tcMar>
              <w:top w:w="0" w:type="dxa"/>
              <w:left w:w="108" w:type="dxa"/>
              <w:bottom w:w="0" w:type="dxa"/>
              <w:right w:w="108" w:type="dxa"/>
            </w:tcMar>
            <w:vAlign w:val="center"/>
          </w:tcPr>
          <w:p w14:paraId="7F76992F" w14:textId="77777777" w:rsidR="00B03107" w:rsidRPr="00E96618" w:rsidRDefault="00B03107" w:rsidP="000373B2">
            <w:pPr>
              <w:jc w:val="center"/>
              <w:rPr>
                <w:b/>
                <w:sz w:val="25"/>
                <w:szCs w:val="25"/>
              </w:rPr>
            </w:pPr>
          </w:p>
        </w:tc>
        <w:tc>
          <w:tcPr>
            <w:tcW w:w="283" w:type="pct"/>
            <w:vMerge/>
            <w:shd w:val="clear" w:color="auto" w:fill="auto"/>
            <w:tcMar>
              <w:top w:w="0" w:type="dxa"/>
              <w:left w:w="108" w:type="dxa"/>
              <w:bottom w:w="0" w:type="dxa"/>
              <w:right w:w="108" w:type="dxa"/>
            </w:tcMar>
            <w:vAlign w:val="center"/>
          </w:tcPr>
          <w:p w14:paraId="03DF9065" w14:textId="77777777" w:rsidR="00B03107" w:rsidRDefault="00B03107" w:rsidP="000373B2">
            <w:pPr>
              <w:jc w:val="center"/>
              <w:rPr>
                <w:b/>
                <w:bCs/>
                <w:i/>
                <w:iCs/>
                <w:sz w:val="25"/>
                <w:szCs w:val="25"/>
              </w:rPr>
            </w:pPr>
          </w:p>
        </w:tc>
        <w:tc>
          <w:tcPr>
            <w:tcW w:w="632" w:type="pct"/>
            <w:shd w:val="clear" w:color="auto" w:fill="auto"/>
            <w:tcMar>
              <w:top w:w="0" w:type="dxa"/>
              <w:left w:w="108" w:type="dxa"/>
              <w:bottom w:w="0" w:type="dxa"/>
              <w:right w:w="108" w:type="dxa"/>
            </w:tcMar>
            <w:vAlign w:val="center"/>
          </w:tcPr>
          <w:p w14:paraId="32B330F5" w14:textId="7351F9A9" w:rsidR="00B03107" w:rsidRDefault="00B03107" w:rsidP="000373B2">
            <w:pPr>
              <w:jc w:val="center"/>
              <w:rPr>
                <w:sz w:val="25"/>
                <w:szCs w:val="25"/>
              </w:rPr>
            </w:pPr>
            <w:r>
              <w:rPr>
                <w:sz w:val="25"/>
                <w:szCs w:val="25"/>
              </w:rPr>
              <w:t>08g30 – 10g00</w:t>
            </w:r>
          </w:p>
        </w:tc>
        <w:tc>
          <w:tcPr>
            <w:tcW w:w="1640" w:type="pct"/>
            <w:shd w:val="clear" w:color="auto" w:fill="auto"/>
            <w:tcMar>
              <w:top w:w="0" w:type="dxa"/>
              <w:left w:w="108" w:type="dxa"/>
              <w:bottom w:w="0" w:type="dxa"/>
              <w:right w:w="108" w:type="dxa"/>
            </w:tcMar>
            <w:vAlign w:val="center"/>
          </w:tcPr>
          <w:p w14:paraId="1F69FEAC" w14:textId="2272CBEA" w:rsidR="00B03107" w:rsidRDefault="00B03107" w:rsidP="00B03107">
            <w:pPr>
              <w:jc w:val="both"/>
              <w:rPr>
                <w:sz w:val="25"/>
                <w:szCs w:val="25"/>
                <w:lang w:val="nl-NL"/>
              </w:rPr>
            </w:pPr>
            <w:r>
              <w:rPr>
                <w:sz w:val="25"/>
                <w:szCs w:val="25"/>
                <w:lang w:val="nl-NL"/>
              </w:rPr>
              <w:t xml:space="preserve">Xét duyệt kết quả Vòng chung kết </w:t>
            </w:r>
            <w:bookmarkStart w:id="0" w:name="_GoBack"/>
            <w:r w:rsidR="000D1C0D">
              <w:rPr>
                <w:sz w:val="25"/>
                <w:szCs w:val="25"/>
                <w:lang w:val="nl-NL"/>
              </w:rPr>
              <w:t>C</w:t>
            </w:r>
            <w:bookmarkEnd w:id="0"/>
            <w:r>
              <w:rPr>
                <w:sz w:val="25"/>
                <w:szCs w:val="25"/>
                <w:lang w:val="nl-NL"/>
              </w:rPr>
              <w:t>uộc thi Khởi nghiệp Nông nghiệp lần VII; Xét chọn dự án tham gia cuộc thi SV START-UP lần VII, năm 2024</w:t>
            </w:r>
          </w:p>
        </w:tc>
        <w:tc>
          <w:tcPr>
            <w:tcW w:w="1282" w:type="pct"/>
            <w:shd w:val="clear" w:color="auto" w:fill="auto"/>
            <w:tcMar>
              <w:top w:w="0" w:type="dxa"/>
              <w:left w:w="108" w:type="dxa"/>
              <w:bottom w:w="0" w:type="dxa"/>
              <w:right w:w="108" w:type="dxa"/>
            </w:tcMar>
            <w:vAlign w:val="center"/>
          </w:tcPr>
          <w:p w14:paraId="405BD3E4" w14:textId="3DF91B56" w:rsidR="00B03107" w:rsidRDefault="00B03107" w:rsidP="00B03107">
            <w:pPr>
              <w:jc w:val="both"/>
              <w:rPr>
                <w:sz w:val="25"/>
                <w:szCs w:val="25"/>
                <w:lang w:val="nl-NL"/>
              </w:rPr>
            </w:pPr>
            <w:r>
              <w:rPr>
                <w:sz w:val="25"/>
                <w:szCs w:val="25"/>
                <w:lang w:val="nl-NL"/>
              </w:rPr>
              <w:t>PT.Huân, ĐTDuy, ĐXHồng, HTVinh, LT.Hưng, NC.Hậu, PCBiết</w:t>
            </w:r>
          </w:p>
        </w:tc>
        <w:tc>
          <w:tcPr>
            <w:tcW w:w="341" w:type="pct"/>
            <w:shd w:val="clear" w:color="auto" w:fill="auto"/>
            <w:vAlign w:val="center"/>
          </w:tcPr>
          <w:p w14:paraId="1DDCAFA4" w14:textId="41826594" w:rsidR="00B03107" w:rsidRDefault="00983DD4" w:rsidP="000373B2">
            <w:pPr>
              <w:jc w:val="center"/>
              <w:rPr>
                <w:sz w:val="25"/>
                <w:szCs w:val="25"/>
                <w:lang w:val="nl-NL"/>
              </w:rPr>
            </w:pPr>
            <w:r>
              <w:rPr>
                <w:sz w:val="25"/>
                <w:szCs w:val="25"/>
                <w:lang w:val="nl-NL"/>
              </w:rPr>
              <w:t>PT.Huân</w:t>
            </w:r>
          </w:p>
        </w:tc>
        <w:tc>
          <w:tcPr>
            <w:tcW w:w="554" w:type="pct"/>
            <w:vAlign w:val="center"/>
          </w:tcPr>
          <w:p w14:paraId="364AE9F1" w14:textId="04FD8A22" w:rsidR="00B03107" w:rsidRDefault="00983DD4" w:rsidP="000373B2">
            <w:pPr>
              <w:jc w:val="center"/>
              <w:rPr>
                <w:sz w:val="25"/>
                <w:szCs w:val="25"/>
                <w:lang w:val="nl-NL"/>
              </w:rPr>
            </w:pPr>
            <w:r>
              <w:rPr>
                <w:sz w:val="25"/>
                <w:szCs w:val="25"/>
                <w:lang w:val="nl-NL"/>
              </w:rPr>
              <w:t>P103</w:t>
            </w:r>
          </w:p>
        </w:tc>
      </w:tr>
      <w:tr w:rsidR="000373B2" w:rsidRPr="005A3092" w14:paraId="0A13F2DB" w14:textId="77777777" w:rsidTr="000373B2">
        <w:trPr>
          <w:trHeight w:val="410"/>
          <w:jc w:val="center"/>
        </w:trPr>
        <w:tc>
          <w:tcPr>
            <w:tcW w:w="268" w:type="pct"/>
            <w:vMerge/>
            <w:shd w:val="clear" w:color="auto" w:fill="auto"/>
            <w:tcMar>
              <w:top w:w="0" w:type="dxa"/>
              <w:left w:w="108" w:type="dxa"/>
              <w:bottom w:w="0" w:type="dxa"/>
              <w:right w:w="108" w:type="dxa"/>
            </w:tcMar>
            <w:vAlign w:val="center"/>
          </w:tcPr>
          <w:p w14:paraId="339ECCF7" w14:textId="77777777" w:rsidR="000373B2" w:rsidRPr="00B03107" w:rsidRDefault="000373B2" w:rsidP="000373B2">
            <w:pPr>
              <w:jc w:val="center"/>
              <w:rPr>
                <w:b/>
                <w:sz w:val="25"/>
                <w:szCs w:val="25"/>
                <w:lang w:val="nl-NL"/>
              </w:rPr>
            </w:pPr>
          </w:p>
        </w:tc>
        <w:tc>
          <w:tcPr>
            <w:tcW w:w="283" w:type="pct"/>
            <w:vMerge/>
            <w:shd w:val="clear" w:color="auto" w:fill="auto"/>
            <w:tcMar>
              <w:top w:w="0" w:type="dxa"/>
              <w:left w:w="108" w:type="dxa"/>
              <w:bottom w:w="0" w:type="dxa"/>
              <w:right w:w="108" w:type="dxa"/>
            </w:tcMar>
            <w:vAlign w:val="center"/>
          </w:tcPr>
          <w:p w14:paraId="6E29E436" w14:textId="77777777" w:rsidR="000373B2" w:rsidRPr="00B03107" w:rsidRDefault="000373B2" w:rsidP="000373B2">
            <w:pPr>
              <w:jc w:val="center"/>
              <w:rPr>
                <w:b/>
                <w:bCs/>
                <w:i/>
                <w:iCs/>
                <w:sz w:val="25"/>
                <w:szCs w:val="25"/>
                <w:lang w:val="nl-NL"/>
              </w:rPr>
            </w:pPr>
          </w:p>
        </w:tc>
        <w:tc>
          <w:tcPr>
            <w:tcW w:w="632" w:type="pct"/>
            <w:shd w:val="clear" w:color="auto" w:fill="auto"/>
            <w:tcMar>
              <w:top w:w="0" w:type="dxa"/>
              <w:left w:w="108" w:type="dxa"/>
              <w:bottom w:w="0" w:type="dxa"/>
              <w:right w:w="108" w:type="dxa"/>
            </w:tcMar>
            <w:vAlign w:val="center"/>
          </w:tcPr>
          <w:p w14:paraId="5824EC91" w14:textId="0D90F5A4" w:rsidR="000373B2" w:rsidRDefault="000373B2" w:rsidP="000373B2">
            <w:pPr>
              <w:jc w:val="center"/>
              <w:rPr>
                <w:sz w:val="25"/>
                <w:szCs w:val="25"/>
              </w:rPr>
            </w:pPr>
            <w:r>
              <w:rPr>
                <w:sz w:val="25"/>
                <w:szCs w:val="25"/>
              </w:rPr>
              <w:t>09g30 – 11g00</w:t>
            </w:r>
          </w:p>
        </w:tc>
        <w:tc>
          <w:tcPr>
            <w:tcW w:w="1640" w:type="pct"/>
            <w:shd w:val="clear" w:color="auto" w:fill="auto"/>
            <w:tcMar>
              <w:top w:w="0" w:type="dxa"/>
              <w:left w:w="108" w:type="dxa"/>
              <w:bottom w:w="0" w:type="dxa"/>
              <w:right w:w="108" w:type="dxa"/>
            </w:tcMar>
            <w:vAlign w:val="center"/>
          </w:tcPr>
          <w:p w14:paraId="1B9467BF" w14:textId="0D2C3A92" w:rsidR="000373B2" w:rsidRDefault="000373B2" w:rsidP="000373B2">
            <w:pPr>
              <w:jc w:val="both"/>
              <w:rPr>
                <w:sz w:val="25"/>
                <w:szCs w:val="25"/>
                <w:lang w:val="nl-NL"/>
              </w:rPr>
            </w:pPr>
            <w:r>
              <w:rPr>
                <w:sz w:val="25"/>
                <w:szCs w:val="25"/>
                <w:lang w:val="nl-NL"/>
              </w:rPr>
              <w:t>Lễ trao học bổng “Chắp cánh ước mơ”</w:t>
            </w:r>
          </w:p>
        </w:tc>
        <w:tc>
          <w:tcPr>
            <w:tcW w:w="1282" w:type="pct"/>
            <w:shd w:val="clear" w:color="auto" w:fill="auto"/>
            <w:tcMar>
              <w:top w:w="0" w:type="dxa"/>
              <w:left w:w="108" w:type="dxa"/>
              <w:bottom w:w="0" w:type="dxa"/>
              <w:right w:w="108" w:type="dxa"/>
            </w:tcMar>
            <w:vAlign w:val="center"/>
          </w:tcPr>
          <w:p w14:paraId="275CC189" w14:textId="74CFAA09" w:rsidR="000373B2" w:rsidRDefault="000373B2" w:rsidP="000373B2">
            <w:pPr>
              <w:jc w:val="both"/>
              <w:rPr>
                <w:sz w:val="25"/>
                <w:szCs w:val="25"/>
                <w:lang w:val="nl-NL"/>
              </w:rPr>
            </w:pPr>
            <w:r>
              <w:rPr>
                <w:sz w:val="25"/>
                <w:szCs w:val="25"/>
                <w:lang w:val="nl-NL"/>
              </w:rPr>
              <w:t>TĐLý, Phòng CTSV, Ban Chủ nhiệm và Trợ lý QLSV khoa MT&amp;TN, Đại diện 05 trường đại học trên địa bàn TP.HCM, Sinh viên được nhận học bổng</w:t>
            </w:r>
          </w:p>
        </w:tc>
        <w:tc>
          <w:tcPr>
            <w:tcW w:w="341" w:type="pct"/>
            <w:shd w:val="clear" w:color="auto" w:fill="auto"/>
            <w:vAlign w:val="center"/>
          </w:tcPr>
          <w:p w14:paraId="2C79729F" w14:textId="5DBB018C" w:rsidR="000373B2" w:rsidRDefault="000373B2" w:rsidP="000373B2">
            <w:pPr>
              <w:jc w:val="center"/>
              <w:rPr>
                <w:sz w:val="25"/>
                <w:szCs w:val="25"/>
                <w:lang w:val="nl-NL"/>
              </w:rPr>
            </w:pPr>
            <w:r>
              <w:rPr>
                <w:sz w:val="25"/>
                <w:szCs w:val="25"/>
                <w:lang w:val="nl-NL"/>
              </w:rPr>
              <w:t>TĐLý</w:t>
            </w:r>
          </w:p>
        </w:tc>
        <w:tc>
          <w:tcPr>
            <w:tcW w:w="554" w:type="pct"/>
            <w:vAlign w:val="center"/>
          </w:tcPr>
          <w:p w14:paraId="4A2F0D09" w14:textId="6A372F73" w:rsidR="000373B2" w:rsidRDefault="000373B2" w:rsidP="000373B2">
            <w:pPr>
              <w:jc w:val="center"/>
              <w:rPr>
                <w:sz w:val="25"/>
                <w:szCs w:val="25"/>
                <w:lang w:val="nl-NL"/>
              </w:rPr>
            </w:pPr>
            <w:r>
              <w:rPr>
                <w:sz w:val="25"/>
                <w:szCs w:val="25"/>
                <w:lang w:val="nl-NL"/>
              </w:rPr>
              <w:t>P410</w:t>
            </w:r>
          </w:p>
        </w:tc>
      </w:tr>
      <w:tr w:rsidR="000373B2" w:rsidRPr="005A3092" w14:paraId="1676A3B4" w14:textId="342999CC" w:rsidTr="000373B2">
        <w:trPr>
          <w:trHeight w:val="410"/>
          <w:jc w:val="center"/>
        </w:trPr>
        <w:tc>
          <w:tcPr>
            <w:tcW w:w="268" w:type="pct"/>
            <w:vMerge/>
            <w:shd w:val="clear" w:color="auto" w:fill="auto"/>
            <w:tcMar>
              <w:top w:w="0" w:type="dxa"/>
              <w:left w:w="108" w:type="dxa"/>
              <w:bottom w:w="0" w:type="dxa"/>
              <w:right w:w="108" w:type="dxa"/>
            </w:tcMar>
            <w:vAlign w:val="center"/>
          </w:tcPr>
          <w:p w14:paraId="5EEA293C" w14:textId="77777777" w:rsidR="000373B2" w:rsidRPr="00E96618" w:rsidRDefault="000373B2" w:rsidP="000373B2">
            <w:pPr>
              <w:jc w:val="center"/>
              <w:rPr>
                <w:b/>
                <w:sz w:val="25"/>
                <w:szCs w:val="25"/>
              </w:rPr>
            </w:pPr>
          </w:p>
        </w:tc>
        <w:tc>
          <w:tcPr>
            <w:tcW w:w="283" w:type="pct"/>
            <w:vMerge/>
            <w:shd w:val="clear" w:color="auto" w:fill="auto"/>
            <w:tcMar>
              <w:top w:w="0" w:type="dxa"/>
              <w:left w:w="108" w:type="dxa"/>
              <w:bottom w:w="0" w:type="dxa"/>
              <w:right w:w="108" w:type="dxa"/>
            </w:tcMar>
            <w:vAlign w:val="center"/>
          </w:tcPr>
          <w:p w14:paraId="583CBC69" w14:textId="77777777" w:rsidR="000373B2" w:rsidRDefault="000373B2" w:rsidP="000373B2">
            <w:pPr>
              <w:jc w:val="center"/>
              <w:rPr>
                <w:b/>
                <w:bCs/>
                <w:i/>
                <w:iCs/>
                <w:sz w:val="25"/>
                <w:szCs w:val="25"/>
              </w:rPr>
            </w:pPr>
          </w:p>
        </w:tc>
        <w:tc>
          <w:tcPr>
            <w:tcW w:w="632" w:type="pct"/>
            <w:shd w:val="clear" w:color="auto" w:fill="auto"/>
            <w:tcMar>
              <w:top w:w="0" w:type="dxa"/>
              <w:left w:w="108" w:type="dxa"/>
              <w:bottom w:w="0" w:type="dxa"/>
              <w:right w:w="108" w:type="dxa"/>
            </w:tcMar>
            <w:vAlign w:val="center"/>
          </w:tcPr>
          <w:p w14:paraId="2D14EB47" w14:textId="16C477A4" w:rsidR="000373B2" w:rsidRDefault="000373B2" w:rsidP="000373B2">
            <w:pPr>
              <w:jc w:val="center"/>
              <w:rPr>
                <w:sz w:val="25"/>
                <w:szCs w:val="25"/>
              </w:rPr>
            </w:pPr>
            <w:r>
              <w:rPr>
                <w:sz w:val="25"/>
                <w:szCs w:val="25"/>
              </w:rPr>
              <w:t>08g00 – 11g30</w:t>
            </w:r>
          </w:p>
        </w:tc>
        <w:tc>
          <w:tcPr>
            <w:tcW w:w="1640" w:type="pct"/>
            <w:shd w:val="clear" w:color="auto" w:fill="auto"/>
            <w:tcMar>
              <w:top w:w="0" w:type="dxa"/>
              <w:left w:w="108" w:type="dxa"/>
              <w:bottom w:w="0" w:type="dxa"/>
              <w:right w:w="108" w:type="dxa"/>
            </w:tcMar>
            <w:vAlign w:val="center"/>
          </w:tcPr>
          <w:p w14:paraId="1692C22F" w14:textId="3DF2D663" w:rsidR="000373B2" w:rsidRDefault="000373B2" w:rsidP="000373B2">
            <w:pPr>
              <w:jc w:val="both"/>
              <w:rPr>
                <w:sz w:val="25"/>
                <w:szCs w:val="25"/>
                <w:lang w:val="nl-NL"/>
              </w:rPr>
            </w:pPr>
            <w:r w:rsidRPr="00374724">
              <w:rPr>
                <w:sz w:val="25"/>
                <w:szCs w:val="25"/>
                <w:lang w:val="nl-NL"/>
              </w:rPr>
              <w:t>Tham dự Hội thảo Định hướng phát triển kinh tế - xã hội tỉnh Ninh Thuận giai đoạn 2025 - 2030, tầm nhìn đến năm 2035, trọng tâm thúc đẩy kinh tế biển và kinh tế đô thị trở thành động lực phát triển</w:t>
            </w:r>
          </w:p>
        </w:tc>
        <w:tc>
          <w:tcPr>
            <w:tcW w:w="1282" w:type="pct"/>
            <w:shd w:val="clear" w:color="auto" w:fill="auto"/>
            <w:tcMar>
              <w:top w:w="0" w:type="dxa"/>
              <w:left w:w="108" w:type="dxa"/>
              <w:bottom w:w="0" w:type="dxa"/>
              <w:right w:w="108" w:type="dxa"/>
            </w:tcMar>
            <w:vAlign w:val="center"/>
          </w:tcPr>
          <w:p w14:paraId="1730522E" w14:textId="54488CF5" w:rsidR="000373B2" w:rsidRDefault="000373B2" w:rsidP="000373B2">
            <w:pPr>
              <w:jc w:val="both"/>
              <w:rPr>
                <w:sz w:val="25"/>
                <w:szCs w:val="25"/>
                <w:lang w:val="nl-NL"/>
              </w:rPr>
            </w:pPr>
            <w:r w:rsidRPr="00374724">
              <w:rPr>
                <w:sz w:val="25"/>
                <w:szCs w:val="25"/>
              </w:rPr>
              <w:t>TĐLý</w:t>
            </w:r>
            <w:r w:rsidR="00A55BD6">
              <w:rPr>
                <w:sz w:val="25"/>
                <w:szCs w:val="25"/>
              </w:rPr>
              <w:t>, NDNăng</w:t>
            </w:r>
          </w:p>
        </w:tc>
        <w:tc>
          <w:tcPr>
            <w:tcW w:w="341" w:type="pct"/>
            <w:shd w:val="clear" w:color="auto" w:fill="auto"/>
            <w:vAlign w:val="center"/>
          </w:tcPr>
          <w:p w14:paraId="33CD5EAB" w14:textId="27FB9111" w:rsidR="000373B2" w:rsidRDefault="000373B2" w:rsidP="000373B2">
            <w:pPr>
              <w:jc w:val="center"/>
              <w:rPr>
                <w:sz w:val="25"/>
                <w:szCs w:val="25"/>
                <w:lang w:val="nl-NL"/>
              </w:rPr>
            </w:pPr>
            <w:r w:rsidRPr="00374724">
              <w:rPr>
                <w:sz w:val="25"/>
                <w:szCs w:val="25"/>
              </w:rPr>
              <w:t>UBND tỉnh Ninh Thuận</w:t>
            </w:r>
          </w:p>
        </w:tc>
        <w:tc>
          <w:tcPr>
            <w:tcW w:w="554" w:type="pct"/>
            <w:vAlign w:val="center"/>
          </w:tcPr>
          <w:p w14:paraId="68B5832F" w14:textId="78F906F3" w:rsidR="000373B2" w:rsidRDefault="000373B2" w:rsidP="000373B2">
            <w:pPr>
              <w:jc w:val="center"/>
              <w:rPr>
                <w:sz w:val="25"/>
                <w:szCs w:val="25"/>
                <w:lang w:val="nl-NL"/>
              </w:rPr>
            </w:pPr>
            <w:r w:rsidRPr="00374724">
              <w:rPr>
                <w:sz w:val="25"/>
                <w:szCs w:val="25"/>
              </w:rPr>
              <w:t>UBND tỉnh Ninh Thuận</w:t>
            </w:r>
          </w:p>
        </w:tc>
      </w:tr>
      <w:tr w:rsidR="000373B2" w:rsidRPr="00627485" w14:paraId="0292676F" w14:textId="77777777" w:rsidTr="000373B2">
        <w:trPr>
          <w:trHeight w:val="457"/>
          <w:jc w:val="center"/>
        </w:trPr>
        <w:tc>
          <w:tcPr>
            <w:tcW w:w="268" w:type="pct"/>
            <w:vMerge w:val="restart"/>
            <w:shd w:val="clear" w:color="auto" w:fill="EEECE1"/>
            <w:tcMar>
              <w:top w:w="0" w:type="dxa"/>
              <w:left w:w="108" w:type="dxa"/>
              <w:bottom w:w="0" w:type="dxa"/>
              <w:right w:w="108" w:type="dxa"/>
            </w:tcMar>
            <w:vAlign w:val="center"/>
          </w:tcPr>
          <w:p w14:paraId="7B849820" w14:textId="77777777" w:rsidR="000373B2" w:rsidRPr="00E96618" w:rsidRDefault="000373B2" w:rsidP="000373B2">
            <w:pPr>
              <w:jc w:val="center"/>
              <w:rPr>
                <w:b/>
                <w:sz w:val="25"/>
                <w:szCs w:val="25"/>
              </w:rPr>
            </w:pPr>
            <w:r w:rsidRPr="00E96618">
              <w:rPr>
                <w:b/>
                <w:sz w:val="25"/>
                <w:szCs w:val="25"/>
              </w:rPr>
              <w:t>Sáu</w:t>
            </w:r>
          </w:p>
        </w:tc>
        <w:tc>
          <w:tcPr>
            <w:tcW w:w="283" w:type="pct"/>
            <w:vMerge w:val="restart"/>
            <w:shd w:val="clear" w:color="auto" w:fill="EEECE1"/>
            <w:tcMar>
              <w:top w:w="0" w:type="dxa"/>
              <w:left w:w="108" w:type="dxa"/>
              <w:bottom w:w="0" w:type="dxa"/>
              <w:right w:w="108" w:type="dxa"/>
            </w:tcMar>
            <w:vAlign w:val="center"/>
          </w:tcPr>
          <w:p w14:paraId="28CD00C2" w14:textId="36CE25AE" w:rsidR="000373B2" w:rsidRPr="00E96618" w:rsidRDefault="000373B2" w:rsidP="000373B2">
            <w:pPr>
              <w:jc w:val="center"/>
              <w:rPr>
                <w:b/>
                <w:bCs/>
                <w:i/>
                <w:iCs/>
                <w:sz w:val="25"/>
                <w:szCs w:val="25"/>
              </w:rPr>
            </w:pPr>
            <w:r>
              <w:rPr>
                <w:b/>
                <w:bCs/>
                <w:i/>
                <w:iCs/>
                <w:sz w:val="25"/>
                <w:szCs w:val="25"/>
              </w:rPr>
              <w:t>20</w:t>
            </w:r>
          </w:p>
        </w:tc>
        <w:tc>
          <w:tcPr>
            <w:tcW w:w="632" w:type="pct"/>
            <w:shd w:val="clear" w:color="auto" w:fill="EEECE1"/>
            <w:tcMar>
              <w:top w:w="0" w:type="dxa"/>
              <w:left w:w="108" w:type="dxa"/>
              <w:bottom w:w="0" w:type="dxa"/>
              <w:right w:w="108" w:type="dxa"/>
            </w:tcMar>
            <w:vAlign w:val="center"/>
          </w:tcPr>
          <w:p w14:paraId="5BA2D323" w14:textId="57840497" w:rsidR="000373B2" w:rsidRPr="00374724" w:rsidRDefault="000373B2" w:rsidP="000373B2">
            <w:pPr>
              <w:jc w:val="center"/>
              <w:rPr>
                <w:sz w:val="25"/>
                <w:szCs w:val="25"/>
              </w:rPr>
            </w:pPr>
            <w:r w:rsidRPr="00374724">
              <w:rPr>
                <w:sz w:val="25"/>
                <w:szCs w:val="25"/>
              </w:rPr>
              <w:t>08g</w:t>
            </w:r>
            <w:r>
              <w:rPr>
                <w:sz w:val="25"/>
                <w:szCs w:val="25"/>
              </w:rPr>
              <w:t>0</w:t>
            </w:r>
            <w:r w:rsidRPr="00374724">
              <w:rPr>
                <w:sz w:val="25"/>
                <w:szCs w:val="25"/>
              </w:rPr>
              <w:t>0 – 11g30</w:t>
            </w:r>
          </w:p>
        </w:tc>
        <w:tc>
          <w:tcPr>
            <w:tcW w:w="1640" w:type="pct"/>
            <w:shd w:val="clear" w:color="auto" w:fill="EEECE1"/>
            <w:tcMar>
              <w:top w:w="0" w:type="dxa"/>
              <w:left w:w="108" w:type="dxa"/>
              <w:bottom w:w="0" w:type="dxa"/>
              <w:right w:w="108" w:type="dxa"/>
            </w:tcMar>
            <w:vAlign w:val="center"/>
          </w:tcPr>
          <w:p w14:paraId="108ADC8E" w14:textId="3E966003" w:rsidR="000373B2" w:rsidRPr="00374724" w:rsidRDefault="000373B2" w:rsidP="000373B2">
            <w:pPr>
              <w:jc w:val="both"/>
              <w:rPr>
                <w:sz w:val="25"/>
                <w:szCs w:val="25"/>
                <w:lang w:val="nl-NL"/>
              </w:rPr>
            </w:pPr>
            <w:r w:rsidRPr="00374724">
              <w:rPr>
                <w:sz w:val="25"/>
                <w:szCs w:val="25"/>
                <w:lang w:val="nl-NL"/>
              </w:rPr>
              <w:t>Chuyên đề tâm lý</w:t>
            </w:r>
            <w:r>
              <w:rPr>
                <w:sz w:val="25"/>
                <w:szCs w:val="25"/>
                <w:lang w:val="nl-NL"/>
              </w:rPr>
              <w:t>, kỹ năng:</w:t>
            </w:r>
            <w:r w:rsidRPr="00374724">
              <w:rPr>
                <w:sz w:val="25"/>
                <w:szCs w:val="25"/>
                <w:lang w:val="nl-NL"/>
              </w:rPr>
              <w:t xml:space="preserve"> “Văn hóa ứng xử trên mạng xã hội”</w:t>
            </w:r>
            <w:r>
              <w:rPr>
                <w:sz w:val="25"/>
                <w:szCs w:val="25"/>
                <w:lang w:val="nl-NL"/>
              </w:rPr>
              <w:t>, “Xây dựng tác phong thanh lịch khi phỏng vấn tuyển dụng”</w:t>
            </w:r>
          </w:p>
        </w:tc>
        <w:tc>
          <w:tcPr>
            <w:tcW w:w="1282" w:type="pct"/>
            <w:shd w:val="clear" w:color="auto" w:fill="EEECE1"/>
            <w:tcMar>
              <w:top w:w="0" w:type="dxa"/>
              <w:left w:w="108" w:type="dxa"/>
              <w:bottom w:w="0" w:type="dxa"/>
              <w:right w:w="108" w:type="dxa"/>
            </w:tcMar>
            <w:vAlign w:val="center"/>
          </w:tcPr>
          <w:p w14:paraId="3A3BEA36" w14:textId="3DD2FB13" w:rsidR="000373B2" w:rsidRPr="00374724" w:rsidRDefault="000373B2" w:rsidP="000373B2">
            <w:pPr>
              <w:jc w:val="both"/>
              <w:rPr>
                <w:sz w:val="25"/>
                <w:szCs w:val="25"/>
                <w:lang w:val="nl-NL"/>
              </w:rPr>
            </w:pPr>
            <w:r>
              <w:rPr>
                <w:sz w:val="25"/>
                <w:szCs w:val="25"/>
                <w:lang w:val="nl-NL"/>
              </w:rPr>
              <w:t xml:space="preserve">TĐLý, </w:t>
            </w:r>
            <w:r w:rsidRPr="00374724">
              <w:rPr>
                <w:sz w:val="25"/>
                <w:szCs w:val="25"/>
                <w:lang w:val="nl-NL"/>
              </w:rPr>
              <w:t>Phòng CTSV, Đoàn TN, Hội S</w:t>
            </w:r>
            <w:r>
              <w:rPr>
                <w:sz w:val="25"/>
                <w:szCs w:val="25"/>
                <w:lang w:val="nl-NL"/>
              </w:rPr>
              <w:t>V</w:t>
            </w:r>
            <w:r w:rsidRPr="00374724">
              <w:rPr>
                <w:sz w:val="25"/>
                <w:szCs w:val="25"/>
                <w:lang w:val="nl-NL"/>
              </w:rPr>
              <w:t xml:space="preserve">, </w:t>
            </w:r>
            <w:r>
              <w:rPr>
                <w:sz w:val="25"/>
                <w:szCs w:val="25"/>
                <w:lang w:val="nl-NL"/>
              </w:rPr>
              <w:t xml:space="preserve">Các CLB, tổ, đội, nhóm, Sinh viên đăng ký, Đại diện Trường John Robert Powers VN, Báo Phụ nữ, </w:t>
            </w:r>
            <w:r w:rsidRPr="00374724">
              <w:rPr>
                <w:sz w:val="25"/>
                <w:szCs w:val="25"/>
                <w:lang w:val="nl-NL"/>
              </w:rPr>
              <w:t>Người quan tâm</w:t>
            </w:r>
            <w:r>
              <w:rPr>
                <w:sz w:val="25"/>
                <w:szCs w:val="25"/>
                <w:lang w:val="nl-NL"/>
              </w:rPr>
              <w:t>, Thư mời</w:t>
            </w:r>
          </w:p>
        </w:tc>
        <w:tc>
          <w:tcPr>
            <w:tcW w:w="341" w:type="pct"/>
            <w:shd w:val="clear" w:color="auto" w:fill="EEECE1"/>
            <w:vAlign w:val="center"/>
          </w:tcPr>
          <w:p w14:paraId="2794DD0E" w14:textId="3B2B3497" w:rsidR="000373B2" w:rsidRPr="00374724" w:rsidRDefault="000373B2" w:rsidP="000373B2">
            <w:pPr>
              <w:jc w:val="center"/>
              <w:rPr>
                <w:sz w:val="25"/>
                <w:szCs w:val="25"/>
                <w:lang w:val="nl-NL"/>
              </w:rPr>
            </w:pPr>
            <w:r w:rsidRPr="00374724">
              <w:rPr>
                <w:sz w:val="25"/>
                <w:szCs w:val="25"/>
                <w:lang w:val="nl-NL"/>
              </w:rPr>
              <w:t>TĐLý</w:t>
            </w:r>
          </w:p>
        </w:tc>
        <w:tc>
          <w:tcPr>
            <w:tcW w:w="554" w:type="pct"/>
            <w:shd w:val="clear" w:color="auto" w:fill="EEECE1"/>
            <w:vAlign w:val="center"/>
          </w:tcPr>
          <w:p w14:paraId="3794895D" w14:textId="097258BE" w:rsidR="000373B2" w:rsidRPr="00374724" w:rsidRDefault="000373B2" w:rsidP="000373B2">
            <w:pPr>
              <w:jc w:val="center"/>
              <w:rPr>
                <w:sz w:val="25"/>
                <w:szCs w:val="25"/>
                <w:lang w:val="nl-NL"/>
              </w:rPr>
            </w:pPr>
            <w:r w:rsidRPr="00374724">
              <w:rPr>
                <w:sz w:val="25"/>
                <w:szCs w:val="25"/>
                <w:lang w:val="nl-NL"/>
              </w:rPr>
              <w:t>Hội trường Phượng Vỹ</w:t>
            </w:r>
          </w:p>
        </w:tc>
      </w:tr>
      <w:tr w:rsidR="00F47F33" w:rsidRPr="00B03107" w14:paraId="66B7AAFC" w14:textId="77777777" w:rsidTr="000373B2">
        <w:trPr>
          <w:trHeight w:val="457"/>
          <w:jc w:val="center"/>
        </w:trPr>
        <w:tc>
          <w:tcPr>
            <w:tcW w:w="268" w:type="pct"/>
            <w:vMerge/>
            <w:shd w:val="clear" w:color="auto" w:fill="EEECE1"/>
            <w:tcMar>
              <w:top w:w="0" w:type="dxa"/>
              <w:left w:w="108" w:type="dxa"/>
              <w:bottom w:w="0" w:type="dxa"/>
              <w:right w:w="108" w:type="dxa"/>
            </w:tcMar>
            <w:vAlign w:val="center"/>
          </w:tcPr>
          <w:p w14:paraId="24E8BB1D" w14:textId="77777777" w:rsidR="00F47F33" w:rsidRPr="00E96618" w:rsidRDefault="00F47F33" w:rsidP="00F47F33">
            <w:pPr>
              <w:jc w:val="center"/>
              <w:rPr>
                <w:b/>
                <w:sz w:val="25"/>
                <w:szCs w:val="25"/>
              </w:rPr>
            </w:pPr>
          </w:p>
        </w:tc>
        <w:tc>
          <w:tcPr>
            <w:tcW w:w="283" w:type="pct"/>
            <w:vMerge/>
            <w:shd w:val="clear" w:color="auto" w:fill="EEECE1"/>
            <w:tcMar>
              <w:top w:w="0" w:type="dxa"/>
              <w:left w:w="108" w:type="dxa"/>
              <w:bottom w:w="0" w:type="dxa"/>
              <w:right w:w="108" w:type="dxa"/>
            </w:tcMar>
            <w:vAlign w:val="center"/>
          </w:tcPr>
          <w:p w14:paraId="0F5EFDA3" w14:textId="77777777" w:rsidR="00F47F33" w:rsidRDefault="00F47F33" w:rsidP="00F47F33">
            <w:pPr>
              <w:jc w:val="center"/>
              <w:rPr>
                <w:b/>
                <w:bCs/>
                <w:i/>
                <w:iCs/>
                <w:sz w:val="25"/>
                <w:szCs w:val="25"/>
              </w:rPr>
            </w:pPr>
          </w:p>
        </w:tc>
        <w:tc>
          <w:tcPr>
            <w:tcW w:w="632" w:type="pct"/>
            <w:shd w:val="clear" w:color="auto" w:fill="EEECE1"/>
            <w:tcMar>
              <w:top w:w="0" w:type="dxa"/>
              <w:left w:w="108" w:type="dxa"/>
              <w:bottom w:w="0" w:type="dxa"/>
              <w:right w:w="108" w:type="dxa"/>
            </w:tcMar>
            <w:vAlign w:val="center"/>
          </w:tcPr>
          <w:p w14:paraId="4A350F3C" w14:textId="691BEDB9" w:rsidR="00F47F33" w:rsidRDefault="00F47F33" w:rsidP="00F47F33">
            <w:pPr>
              <w:jc w:val="center"/>
              <w:rPr>
                <w:sz w:val="25"/>
                <w:szCs w:val="25"/>
              </w:rPr>
            </w:pPr>
            <w:r>
              <w:rPr>
                <w:sz w:val="25"/>
                <w:szCs w:val="25"/>
              </w:rPr>
              <w:t>08g30 – 11g30</w:t>
            </w:r>
          </w:p>
        </w:tc>
        <w:tc>
          <w:tcPr>
            <w:tcW w:w="1640" w:type="pct"/>
            <w:shd w:val="clear" w:color="auto" w:fill="EEECE1"/>
            <w:tcMar>
              <w:top w:w="0" w:type="dxa"/>
              <w:left w:w="108" w:type="dxa"/>
              <w:bottom w:w="0" w:type="dxa"/>
              <w:right w:w="108" w:type="dxa"/>
            </w:tcMar>
            <w:vAlign w:val="center"/>
          </w:tcPr>
          <w:p w14:paraId="70965366" w14:textId="6F7BD268" w:rsidR="00F47F33" w:rsidRDefault="00F47F33" w:rsidP="00F47F33">
            <w:pPr>
              <w:jc w:val="both"/>
              <w:rPr>
                <w:sz w:val="25"/>
                <w:szCs w:val="25"/>
                <w:lang w:val="nl-NL"/>
              </w:rPr>
            </w:pPr>
            <w:r>
              <w:rPr>
                <w:sz w:val="25"/>
                <w:szCs w:val="25"/>
                <w:lang w:val="nl-NL"/>
              </w:rPr>
              <w:t>T</w:t>
            </w:r>
            <w:r w:rsidRPr="000373B2">
              <w:rPr>
                <w:sz w:val="25"/>
                <w:szCs w:val="25"/>
                <w:lang w:val="nl-NL"/>
              </w:rPr>
              <w:t>ham dự Tọa đàm quán triệt, tuyên truyền, phổ biến nội dung Nghị định số 124/2024/NĐ-CP và Nghị định số 125/2024/NĐ-CP</w:t>
            </w:r>
          </w:p>
        </w:tc>
        <w:tc>
          <w:tcPr>
            <w:tcW w:w="1282" w:type="pct"/>
            <w:shd w:val="clear" w:color="auto" w:fill="EEECE1"/>
            <w:tcMar>
              <w:top w:w="0" w:type="dxa"/>
              <w:left w:w="108" w:type="dxa"/>
              <w:bottom w:w="0" w:type="dxa"/>
              <w:right w:w="108" w:type="dxa"/>
            </w:tcMar>
            <w:vAlign w:val="center"/>
          </w:tcPr>
          <w:p w14:paraId="520A71C1" w14:textId="7C43D7D0" w:rsidR="00F47F33" w:rsidRDefault="00F47F33" w:rsidP="00F47F33">
            <w:pPr>
              <w:jc w:val="both"/>
              <w:rPr>
                <w:sz w:val="25"/>
                <w:szCs w:val="25"/>
                <w:lang w:val="nl-NL"/>
              </w:rPr>
            </w:pPr>
            <w:r>
              <w:rPr>
                <w:sz w:val="25"/>
                <w:szCs w:val="25"/>
                <w:lang w:val="nl-NL"/>
              </w:rPr>
              <w:t>NTToàn, Lãnh đạo các phòng KHTC, HTQT, QTVT, QLCL</w:t>
            </w:r>
          </w:p>
        </w:tc>
        <w:tc>
          <w:tcPr>
            <w:tcW w:w="341" w:type="pct"/>
            <w:shd w:val="clear" w:color="auto" w:fill="EEECE1"/>
            <w:vAlign w:val="center"/>
          </w:tcPr>
          <w:p w14:paraId="75BAE322" w14:textId="51BB4677" w:rsidR="00F47F33" w:rsidRDefault="00F47F33" w:rsidP="00F47F33">
            <w:pPr>
              <w:jc w:val="center"/>
              <w:rPr>
                <w:sz w:val="25"/>
                <w:szCs w:val="25"/>
                <w:lang w:val="nl-NL"/>
              </w:rPr>
            </w:pPr>
            <w:r>
              <w:rPr>
                <w:sz w:val="25"/>
                <w:szCs w:val="25"/>
                <w:lang w:val="nl-NL"/>
              </w:rPr>
              <w:t>Bộ GD&amp;ĐT</w:t>
            </w:r>
          </w:p>
        </w:tc>
        <w:tc>
          <w:tcPr>
            <w:tcW w:w="554" w:type="pct"/>
            <w:shd w:val="clear" w:color="auto" w:fill="EEECE1"/>
            <w:vAlign w:val="center"/>
          </w:tcPr>
          <w:p w14:paraId="1DA89061" w14:textId="188B1F78" w:rsidR="00F47F33" w:rsidRDefault="00F47F33" w:rsidP="00F47F33">
            <w:pPr>
              <w:jc w:val="center"/>
              <w:rPr>
                <w:sz w:val="25"/>
                <w:szCs w:val="25"/>
                <w:lang w:val="nl-NL"/>
              </w:rPr>
            </w:pPr>
            <w:r>
              <w:rPr>
                <w:sz w:val="25"/>
                <w:szCs w:val="25"/>
                <w:lang w:val="nl-NL"/>
              </w:rPr>
              <w:t>Trường ĐH SPKT TP.HCM</w:t>
            </w:r>
          </w:p>
        </w:tc>
      </w:tr>
      <w:tr w:rsidR="0035114D" w:rsidRPr="00B03107" w14:paraId="3CE588B5" w14:textId="77777777" w:rsidTr="000373B2">
        <w:trPr>
          <w:trHeight w:val="457"/>
          <w:jc w:val="center"/>
        </w:trPr>
        <w:tc>
          <w:tcPr>
            <w:tcW w:w="268" w:type="pct"/>
            <w:vMerge/>
            <w:shd w:val="clear" w:color="auto" w:fill="EEECE1"/>
            <w:tcMar>
              <w:top w:w="0" w:type="dxa"/>
              <w:left w:w="108" w:type="dxa"/>
              <w:bottom w:w="0" w:type="dxa"/>
              <w:right w:w="108" w:type="dxa"/>
            </w:tcMar>
            <w:vAlign w:val="center"/>
          </w:tcPr>
          <w:p w14:paraId="537A58C5" w14:textId="77777777" w:rsidR="0035114D" w:rsidRPr="00B03107" w:rsidRDefault="0035114D" w:rsidP="00F47F33">
            <w:pPr>
              <w:jc w:val="center"/>
              <w:rPr>
                <w:b/>
                <w:sz w:val="25"/>
                <w:szCs w:val="25"/>
                <w:lang w:val="nl-NL"/>
              </w:rPr>
            </w:pPr>
          </w:p>
        </w:tc>
        <w:tc>
          <w:tcPr>
            <w:tcW w:w="283" w:type="pct"/>
            <w:vMerge/>
            <w:shd w:val="clear" w:color="auto" w:fill="EEECE1"/>
            <w:tcMar>
              <w:top w:w="0" w:type="dxa"/>
              <w:left w:w="108" w:type="dxa"/>
              <w:bottom w:w="0" w:type="dxa"/>
              <w:right w:w="108" w:type="dxa"/>
            </w:tcMar>
            <w:vAlign w:val="center"/>
          </w:tcPr>
          <w:p w14:paraId="17AC68A4" w14:textId="77777777" w:rsidR="0035114D" w:rsidRPr="00B03107" w:rsidRDefault="0035114D" w:rsidP="00F47F33">
            <w:pPr>
              <w:jc w:val="center"/>
              <w:rPr>
                <w:b/>
                <w:bCs/>
                <w:i/>
                <w:iCs/>
                <w:sz w:val="25"/>
                <w:szCs w:val="25"/>
                <w:lang w:val="nl-NL"/>
              </w:rPr>
            </w:pPr>
          </w:p>
        </w:tc>
        <w:tc>
          <w:tcPr>
            <w:tcW w:w="632" w:type="pct"/>
            <w:shd w:val="clear" w:color="auto" w:fill="EEECE1"/>
            <w:tcMar>
              <w:top w:w="0" w:type="dxa"/>
              <w:left w:w="108" w:type="dxa"/>
              <w:bottom w:w="0" w:type="dxa"/>
              <w:right w:w="108" w:type="dxa"/>
            </w:tcMar>
            <w:vAlign w:val="center"/>
          </w:tcPr>
          <w:p w14:paraId="4C3724B5" w14:textId="399CF8E7" w:rsidR="0035114D" w:rsidRDefault="0035114D" w:rsidP="00F47F33">
            <w:pPr>
              <w:jc w:val="center"/>
              <w:rPr>
                <w:sz w:val="25"/>
                <w:szCs w:val="25"/>
              </w:rPr>
            </w:pPr>
            <w:r>
              <w:rPr>
                <w:sz w:val="25"/>
                <w:szCs w:val="25"/>
              </w:rPr>
              <w:t>08g30 – 11g30</w:t>
            </w:r>
          </w:p>
        </w:tc>
        <w:tc>
          <w:tcPr>
            <w:tcW w:w="1640" w:type="pct"/>
            <w:shd w:val="clear" w:color="auto" w:fill="EEECE1"/>
            <w:tcMar>
              <w:top w:w="0" w:type="dxa"/>
              <w:left w:w="108" w:type="dxa"/>
              <w:bottom w:w="0" w:type="dxa"/>
              <w:right w:w="108" w:type="dxa"/>
            </w:tcMar>
            <w:vAlign w:val="center"/>
          </w:tcPr>
          <w:p w14:paraId="7A881861" w14:textId="7F9E8B41" w:rsidR="0035114D" w:rsidRDefault="0035114D" w:rsidP="00F47F33">
            <w:pPr>
              <w:jc w:val="both"/>
              <w:rPr>
                <w:sz w:val="25"/>
                <w:szCs w:val="25"/>
                <w:lang w:val="nl-NL"/>
              </w:rPr>
            </w:pPr>
            <w:r>
              <w:rPr>
                <w:sz w:val="25"/>
                <w:szCs w:val="25"/>
                <w:lang w:val="nl-NL"/>
              </w:rPr>
              <w:t xml:space="preserve">Tham dự Hội thảo Xây dựng đề án về cơ chế chính sách thu hút học sinh, sinh viên </w:t>
            </w:r>
            <w:r w:rsidR="00AC45DD">
              <w:rPr>
                <w:sz w:val="25"/>
                <w:szCs w:val="25"/>
                <w:lang w:val="nl-NL"/>
              </w:rPr>
              <w:t>vào học các ngành nông nghiệp và phát triển nông thôn</w:t>
            </w:r>
          </w:p>
        </w:tc>
        <w:tc>
          <w:tcPr>
            <w:tcW w:w="1282" w:type="pct"/>
            <w:shd w:val="clear" w:color="auto" w:fill="EEECE1"/>
            <w:tcMar>
              <w:top w:w="0" w:type="dxa"/>
              <w:left w:w="108" w:type="dxa"/>
              <w:bottom w:w="0" w:type="dxa"/>
              <w:right w:w="108" w:type="dxa"/>
            </w:tcMar>
            <w:vAlign w:val="center"/>
          </w:tcPr>
          <w:p w14:paraId="521C3F44" w14:textId="176BAC1E" w:rsidR="0035114D" w:rsidRDefault="00AC45DD" w:rsidP="00F47F33">
            <w:pPr>
              <w:jc w:val="both"/>
              <w:rPr>
                <w:sz w:val="25"/>
                <w:szCs w:val="25"/>
                <w:lang w:val="nl-NL"/>
              </w:rPr>
            </w:pPr>
            <w:r>
              <w:rPr>
                <w:sz w:val="25"/>
                <w:szCs w:val="25"/>
                <w:lang w:val="nl-NL"/>
              </w:rPr>
              <w:t>PT.Huân</w:t>
            </w:r>
          </w:p>
        </w:tc>
        <w:tc>
          <w:tcPr>
            <w:tcW w:w="341" w:type="pct"/>
            <w:shd w:val="clear" w:color="auto" w:fill="EEECE1"/>
            <w:vAlign w:val="center"/>
          </w:tcPr>
          <w:p w14:paraId="20B401A0" w14:textId="53B80593" w:rsidR="0035114D" w:rsidRDefault="00AC45DD" w:rsidP="00F47F33">
            <w:pPr>
              <w:jc w:val="center"/>
              <w:rPr>
                <w:sz w:val="25"/>
                <w:szCs w:val="25"/>
                <w:lang w:val="nl-NL"/>
              </w:rPr>
            </w:pPr>
            <w:r>
              <w:rPr>
                <w:sz w:val="25"/>
                <w:szCs w:val="25"/>
                <w:lang w:val="nl-NL"/>
              </w:rPr>
              <w:t>Trường ĐH Lâm nghiệp</w:t>
            </w:r>
          </w:p>
        </w:tc>
        <w:tc>
          <w:tcPr>
            <w:tcW w:w="554" w:type="pct"/>
            <w:shd w:val="clear" w:color="auto" w:fill="EEECE1"/>
            <w:vAlign w:val="center"/>
          </w:tcPr>
          <w:p w14:paraId="34AF1C82" w14:textId="2C7D9965" w:rsidR="0035114D" w:rsidRDefault="00AC45DD" w:rsidP="00F47F33">
            <w:pPr>
              <w:jc w:val="center"/>
              <w:rPr>
                <w:sz w:val="25"/>
                <w:szCs w:val="25"/>
                <w:lang w:val="nl-NL"/>
              </w:rPr>
            </w:pPr>
            <w:r>
              <w:rPr>
                <w:sz w:val="25"/>
                <w:szCs w:val="25"/>
                <w:lang w:val="nl-NL"/>
              </w:rPr>
              <w:t>Phân hiệu Trường ĐH Lâm nghiệp tại Đồng Nai</w:t>
            </w:r>
          </w:p>
        </w:tc>
      </w:tr>
      <w:tr w:rsidR="00F47F33" w:rsidRPr="00F47F33" w14:paraId="6EEE864C" w14:textId="77777777" w:rsidTr="000373B2">
        <w:trPr>
          <w:trHeight w:val="457"/>
          <w:jc w:val="center"/>
        </w:trPr>
        <w:tc>
          <w:tcPr>
            <w:tcW w:w="268" w:type="pct"/>
            <w:vMerge/>
            <w:shd w:val="clear" w:color="auto" w:fill="EEECE1"/>
            <w:tcMar>
              <w:top w:w="0" w:type="dxa"/>
              <w:left w:w="108" w:type="dxa"/>
              <w:bottom w:w="0" w:type="dxa"/>
              <w:right w:w="108" w:type="dxa"/>
            </w:tcMar>
            <w:vAlign w:val="center"/>
          </w:tcPr>
          <w:p w14:paraId="7EB4745E" w14:textId="77777777" w:rsidR="00F47F33" w:rsidRPr="0035114D" w:rsidRDefault="00F47F33" w:rsidP="00F47F33">
            <w:pPr>
              <w:jc w:val="center"/>
              <w:rPr>
                <w:b/>
                <w:sz w:val="25"/>
                <w:szCs w:val="25"/>
                <w:lang w:val="nl-NL"/>
              </w:rPr>
            </w:pPr>
          </w:p>
        </w:tc>
        <w:tc>
          <w:tcPr>
            <w:tcW w:w="283" w:type="pct"/>
            <w:vMerge/>
            <w:shd w:val="clear" w:color="auto" w:fill="EEECE1"/>
            <w:tcMar>
              <w:top w:w="0" w:type="dxa"/>
              <w:left w:w="108" w:type="dxa"/>
              <w:bottom w:w="0" w:type="dxa"/>
              <w:right w:w="108" w:type="dxa"/>
            </w:tcMar>
            <w:vAlign w:val="center"/>
          </w:tcPr>
          <w:p w14:paraId="6BE14297" w14:textId="77777777" w:rsidR="00F47F33" w:rsidRPr="0035114D" w:rsidRDefault="00F47F33" w:rsidP="00F47F33">
            <w:pPr>
              <w:jc w:val="center"/>
              <w:rPr>
                <w:b/>
                <w:bCs/>
                <w:i/>
                <w:iCs/>
                <w:sz w:val="25"/>
                <w:szCs w:val="25"/>
                <w:lang w:val="nl-NL"/>
              </w:rPr>
            </w:pPr>
          </w:p>
        </w:tc>
        <w:tc>
          <w:tcPr>
            <w:tcW w:w="632" w:type="pct"/>
            <w:shd w:val="clear" w:color="auto" w:fill="EEECE1"/>
            <w:tcMar>
              <w:top w:w="0" w:type="dxa"/>
              <w:left w:w="108" w:type="dxa"/>
              <w:bottom w:w="0" w:type="dxa"/>
              <w:right w:w="108" w:type="dxa"/>
            </w:tcMar>
            <w:vAlign w:val="center"/>
          </w:tcPr>
          <w:p w14:paraId="3BC49238" w14:textId="61270D39" w:rsidR="00F47F33" w:rsidRPr="00374724" w:rsidRDefault="00F47F33" w:rsidP="00F47F33">
            <w:pPr>
              <w:jc w:val="center"/>
              <w:rPr>
                <w:sz w:val="25"/>
                <w:szCs w:val="25"/>
              </w:rPr>
            </w:pPr>
            <w:r>
              <w:rPr>
                <w:sz w:val="25"/>
                <w:szCs w:val="25"/>
              </w:rPr>
              <w:t>14g00 – 16g00</w:t>
            </w:r>
          </w:p>
        </w:tc>
        <w:tc>
          <w:tcPr>
            <w:tcW w:w="1640" w:type="pct"/>
            <w:shd w:val="clear" w:color="auto" w:fill="EEECE1"/>
            <w:tcMar>
              <w:top w:w="0" w:type="dxa"/>
              <w:left w:w="108" w:type="dxa"/>
              <w:bottom w:w="0" w:type="dxa"/>
              <w:right w:w="108" w:type="dxa"/>
            </w:tcMar>
            <w:vAlign w:val="center"/>
          </w:tcPr>
          <w:p w14:paraId="7F2A2F74" w14:textId="5B3D8A70" w:rsidR="00F47F33" w:rsidRPr="00374724" w:rsidRDefault="00F47F33" w:rsidP="00F47F33">
            <w:pPr>
              <w:jc w:val="both"/>
              <w:rPr>
                <w:sz w:val="25"/>
                <w:szCs w:val="25"/>
                <w:lang w:val="nl-NL"/>
              </w:rPr>
            </w:pPr>
            <w:r>
              <w:rPr>
                <w:sz w:val="25"/>
                <w:szCs w:val="25"/>
                <w:lang w:val="nl-NL"/>
              </w:rPr>
              <w:t>Họp với KTX Cỏ May</w:t>
            </w:r>
          </w:p>
        </w:tc>
        <w:tc>
          <w:tcPr>
            <w:tcW w:w="1282" w:type="pct"/>
            <w:shd w:val="clear" w:color="auto" w:fill="EEECE1"/>
            <w:tcMar>
              <w:top w:w="0" w:type="dxa"/>
              <w:left w:w="108" w:type="dxa"/>
              <w:bottom w:w="0" w:type="dxa"/>
              <w:right w:w="108" w:type="dxa"/>
            </w:tcMar>
            <w:vAlign w:val="center"/>
          </w:tcPr>
          <w:p w14:paraId="106B6F6D" w14:textId="55FC16A8" w:rsidR="00F47F33" w:rsidRDefault="00F47F33" w:rsidP="00F47F33">
            <w:pPr>
              <w:jc w:val="both"/>
              <w:rPr>
                <w:sz w:val="25"/>
                <w:szCs w:val="25"/>
                <w:lang w:val="nl-NL"/>
              </w:rPr>
            </w:pPr>
            <w:r>
              <w:rPr>
                <w:sz w:val="25"/>
                <w:szCs w:val="25"/>
                <w:lang w:val="nl-NL"/>
              </w:rPr>
              <w:t>NTToàn, TĐLý, ĐKCường, NVCChính, NVMinh, BVHải, BMTâm, ĐNCôi, Đại diện KTX Cỏ May</w:t>
            </w:r>
          </w:p>
        </w:tc>
        <w:tc>
          <w:tcPr>
            <w:tcW w:w="341" w:type="pct"/>
            <w:shd w:val="clear" w:color="auto" w:fill="EEECE1"/>
            <w:vAlign w:val="center"/>
          </w:tcPr>
          <w:p w14:paraId="049E6CDC" w14:textId="542E22A1" w:rsidR="00F47F33" w:rsidRPr="00374724" w:rsidRDefault="00F47F33" w:rsidP="00F47F33">
            <w:pPr>
              <w:jc w:val="center"/>
              <w:rPr>
                <w:sz w:val="25"/>
                <w:szCs w:val="25"/>
                <w:lang w:val="nl-NL"/>
              </w:rPr>
            </w:pPr>
            <w:r>
              <w:rPr>
                <w:sz w:val="25"/>
                <w:szCs w:val="25"/>
                <w:lang w:val="nl-NL"/>
              </w:rPr>
              <w:t>NTToàn</w:t>
            </w:r>
          </w:p>
        </w:tc>
        <w:tc>
          <w:tcPr>
            <w:tcW w:w="554" w:type="pct"/>
            <w:shd w:val="clear" w:color="auto" w:fill="EEECE1"/>
            <w:vAlign w:val="center"/>
          </w:tcPr>
          <w:p w14:paraId="4CC2F99B" w14:textId="3C7A88A7" w:rsidR="00F47F33" w:rsidRPr="00374724" w:rsidRDefault="00F47F33" w:rsidP="00F47F33">
            <w:pPr>
              <w:jc w:val="center"/>
              <w:rPr>
                <w:sz w:val="25"/>
                <w:szCs w:val="25"/>
                <w:lang w:val="nl-NL"/>
              </w:rPr>
            </w:pPr>
            <w:r>
              <w:rPr>
                <w:sz w:val="25"/>
                <w:szCs w:val="25"/>
                <w:lang w:val="nl-NL"/>
              </w:rPr>
              <w:t>P103</w:t>
            </w:r>
          </w:p>
        </w:tc>
      </w:tr>
      <w:tr w:rsidR="00F47F33" w:rsidRPr="00E96618" w14:paraId="50D211C7" w14:textId="77777777" w:rsidTr="000373B2">
        <w:trPr>
          <w:trHeight w:val="410"/>
          <w:jc w:val="center"/>
        </w:trPr>
        <w:tc>
          <w:tcPr>
            <w:tcW w:w="268" w:type="pct"/>
            <w:vMerge w:val="restart"/>
            <w:shd w:val="clear" w:color="auto" w:fill="auto"/>
            <w:tcMar>
              <w:top w:w="0" w:type="dxa"/>
              <w:left w:w="108" w:type="dxa"/>
              <w:bottom w:w="0" w:type="dxa"/>
              <w:right w:w="108" w:type="dxa"/>
            </w:tcMar>
            <w:vAlign w:val="center"/>
          </w:tcPr>
          <w:p w14:paraId="392DEE28" w14:textId="6B82C08F" w:rsidR="00F47F33" w:rsidRPr="00E96618" w:rsidRDefault="00F47F33" w:rsidP="00F47F33">
            <w:pPr>
              <w:jc w:val="center"/>
              <w:rPr>
                <w:b/>
                <w:sz w:val="25"/>
                <w:szCs w:val="25"/>
              </w:rPr>
            </w:pPr>
            <w:r w:rsidRPr="00E96618">
              <w:rPr>
                <w:b/>
                <w:sz w:val="25"/>
                <w:szCs w:val="25"/>
              </w:rPr>
              <w:t>Bảy</w:t>
            </w:r>
          </w:p>
        </w:tc>
        <w:tc>
          <w:tcPr>
            <w:tcW w:w="283" w:type="pct"/>
            <w:vMerge w:val="restart"/>
            <w:shd w:val="clear" w:color="auto" w:fill="auto"/>
            <w:tcMar>
              <w:top w:w="0" w:type="dxa"/>
              <w:left w:w="108" w:type="dxa"/>
              <w:bottom w:w="0" w:type="dxa"/>
              <w:right w:w="108" w:type="dxa"/>
            </w:tcMar>
            <w:vAlign w:val="center"/>
          </w:tcPr>
          <w:p w14:paraId="321647B4" w14:textId="11D7FE0E" w:rsidR="00F47F33" w:rsidRPr="00E96618" w:rsidRDefault="00F47F33" w:rsidP="00F47F33">
            <w:pPr>
              <w:jc w:val="center"/>
              <w:rPr>
                <w:b/>
                <w:bCs/>
                <w:i/>
                <w:iCs/>
                <w:sz w:val="25"/>
                <w:szCs w:val="25"/>
              </w:rPr>
            </w:pPr>
            <w:r>
              <w:rPr>
                <w:b/>
                <w:bCs/>
                <w:i/>
                <w:iCs/>
                <w:sz w:val="25"/>
                <w:szCs w:val="25"/>
              </w:rPr>
              <w:t>21</w:t>
            </w:r>
          </w:p>
        </w:tc>
        <w:tc>
          <w:tcPr>
            <w:tcW w:w="632" w:type="pct"/>
            <w:shd w:val="clear" w:color="auto" w:fill="auto"/>
            <w:tcMar>
              <w:top w:w="0" w:type="dxa"/>
              <w:left w:w="108" w:type="dxa"/>
              <w:bottom w:w="0" w:type="dxa"/>
              <w:right w:w="108" w:type="dxa"/>
            </w:tcMar>
            <w:vAlign w:val="center"/>
          </w:tcPr>
          <w:p w14:paraId="1BC98FB2" w14:textId="764554DA" w:rsidR="00F47F33" w:rsidRPr="00E96618" w:rsidRDefault="00F47F33" w:rsidP="00F47F33">
            <w:pPr>
              <w:jc w:val="center"/>
              <w:rPr>
                <w:sz w:val="25"/>
                <w:szCs w:val="25"/>
              </w:rPr>
            </w:pPr>
            <w:r>
              <w:rPr>
                <w:sz w:val="25"/>
                <w:szCs w:val="25"/>
              </w:rPr>
              <w:t>09g00 – 11g30</w:t>
            </w:r>
          </w:p>
        </w:tc>
        <w:tc>
          <w:tcPr>
            <w:tcW w:w="1640" w:type="pct"/>
            <w:shd w:val="clear" w:color="auto" w:fill="auto"/>
            <w:tcMar>
              <w:top w:w="0" w:type="dxa"/>
              <w:left w:w="108" w:type="dxa"/>
              <w:bottom w:w="0" w:type="dxa"/>
              <w:right w:w="108" w:type="dxa"/>
            </w:tcMar>
            <w:vAlign w:val="center"/>
          </w:tcPr>
          <w:p w14:paraId="1E9A6832" w14:textId="5CD52BA6" w:rsidR="00F47F33" w:rsidRPr="00E96618" w:rsidRDefault="00F47F33" w:rsidP="00F47F33">
            <w:pPr>
              <w:jc w:val="both"/>
              <w:rPr>
                <w:sz w:val="25"/>
                <w:szCs w:val="25"/>
              </w:rPr>
            </w:pPr>
            <w:r>
              <w:rPr>
                <w:sz w:val="25"/>
                <w:szCs w:val="25"/>
              </w:rPr>
              <w:t>Lễ Trao văn bằng Tiến sĩ, Thạc sĩ</w:t>
            </w:r>
          </w:p>
        </w:tc>
        <w:tc>
          <w:tcPr>
            <w:tcW w:w="1282" w:type="pct"/>
            <w:shd w:val="clear" w:color="auto" w:fill="auto"/>
            <w:tcMar>
              <w:top w:w="0" w:type="dxa"/>
              <w:left w:w="108" w:type="dxa"/>
              <w:bottom w:w="0" w:type="dxa"/>
              <w:right w:w="108" w:type="dxa"/>
            </w:tcMar>
            <w:vAlign w:val="center"/>
          </w:tcPr>
          <w:p w14:paraId="249C1969" w14:textId="7C456ECD" w:rsidR="00F47F33" w:rsidRPr="00E96618" w:rsidRDefault="00F47F33" w:rsidP="00F47F33">
            <w:pPr>
              <w:jc w:val="both"/>
              <w:rPr>
                <w:sz w:val="25"/>
                <w:szCs w:val="25"/>
              </w:rPr>
            </w:pPr>
            <w:r>
              <w:rPr>
                <w:sz w:val="25"/>
                <w:szCs w:val="25"/>
              </w:rPr>
              <w:t>Ban Giám hiệu, Trưởng và Phó các khoa, Lãnh đạo phòng chức năng, Phòng ĐTSĐH, Thư mời</w:t>
            </w:r>
          </w:p>
        </w:tc>
        <w:tc>
          <w:tcPr>
            <w:tcW w:w="341" w:type="pct"/>
            <w:shd w:val="clear" w:color="auto" w:fill="auto"/>
            <w:vAlign w:val="center"/>
          </w:tcPr>
          <w:p w14:paraId="1387A36B" w14:textId="6E91434B" w:rsidR="00F47F33" w:rsidRPr="00E96618" w:rsidRDefault="00F47F33" w:rsidP="00F47F33">
            <w:pPr>
              <w:jc w:val="center"/>
              <w:rPr>
                <w:sz w:val="25"/>
                <w:szCs w:val="25"/>
              </w:rPr>
            </w:pPr>
            <w:r>
              <w:rPr>
                <w:sz w:val="25"/>
                <w:szCs w:val="25"/>
              </w:rPr>
              <w:t>NTToàn</w:t>
            </w:r>
          </w:p>
        </w:tc>
        <w:tc>
          <w:tcPr>
            <w:tcW w:w="554" w:type="pct"/>
            <w:vAlign w:val="center"/>
          </w:tcPr>
          <w:p w14:paraId="41BDFE3D" w14:textId="55CF9858" w:rsidR="00F47F33" w:rsidRPr="00E96618" w:rsidRDefault="00F47F33" w:rsidP="00F47F33">
            <w:pPr>
              <w:jc w:val="center"/>
              <w:rPr>
                <w:sz w:val="25"/>
                <w:szCs w:val="25"/>
              </w:rPr>
            </w:pPr>
            <w:r>
              <w:rPr>
                <w:sz w:val="25"/>
                <w:szCs w:val="25"/>
              </w:rPr>
              <w:t>Hội trường Phượng Vỹ</w:t>
            </w:r>
          </w:p>
        </w:tc>
      </w:tr>
      <w:tr w:rsidR="00F47F33" w:rsidRPr="00E96618" w14:paraId="37D7FC5E" w14:textId="77777777" w:rsidTr="000373B2">
        <w:trPr>
          <w:trHeight w:val="410"/>
          <w:jc w:val="center"/>
        </w:trPr>
        <w:tc>
          <w:tcPr>
            <w:tcW w:w="268" w:type="pct"/>
            <w:vMerge/>
            <w:shd w:val="clear" w:color="auto" w:fill="auto"/>
            <w:tcMar>
              <w:top w:w="0" w:type="dxa"/>
              <w:left w:w="108" w:type="dxa"/>
              <w:bottom w:w="0" w:type="dxa"/>
              <w:right w:w="108" w:type="dxa"/>
            </w:tcMar>
            <w:vAlign w:val="center"/>
          </w:tcPr>
          <w:p w14:paraId="6A65F23C" w14:textId="77777777" w:rsidR="00F47F33" w:rsidRPr="00E96618" w:rsidRDefault="00F47F33" w:rsidP="00F47F33">
            <w:pPr>
              <w:jc w:val="center"/>
              <w:rPr>
                <w:b/>
                <w:sz w:val="25"/>
                <w:szCs w:val="25"/>
              </w:rPr>
            </w:pPr>
          </w:p>
        </w:tc>
        <w:tc>
          <w:tcPr>
            <w:tcW w:w="283" w:type="pct"/>
            <w:vMerge/>
            <w:shd w:val="clear" w:color="auto" w:fill="auto"/>
            <w:tcMar>
              <w:top w:w="0" w:type="dxa"/>
              <w:left w:w="108" w:type="dxa"/>
              <w:bottom w:w="0" w:type="dxa"/>
              <w:right w:w="108" w:type="dxa"/>
            </w:tcMar>
            <w:vAlign w:val="center"/>
          </w:tcPr>
          <w:p w14:paraId="640AC71B" w14:textId="77777777" w:rsidR="00F47F33" w:rsidRDefault="00F47F33" w:rsidP="00F47F33">
            <w:pPr>
              <w:jc w:val="center"/>
              <w:rPr>
                <w:b/>
                <w:bCs/>
                <w:i/>
                <w:iCs/>
                <w:sz w:val="25"/>
                <w:szCs w:val="25"/>
              </w:rPr>
            </w:pPr>
          </w:p>
        </w:tc>
        <w:tc>
          <w:tcPr>
            <w:tcW w:w="632" w:type="pct"/>
            <w:shd w:val="clear" w:color="auto" w:fill="auto"/>
            <w:tcMar>
              <w:top w:w="0" w:type="dxa"/>
              <w:left w:w="108" w:type="dxa"/>
              <w:bottom w:w="0" w:type="dxa"/>
              <w:right w:w="108" w:type="dxa"/>
            </w:tcMar>
            <w:vAlign w:val="center"/>
          </w:tcPr>
          <w:p w14:paraId="0C853273" w14:textId="22B7DFA2" w:rsidR="00F47F33" w:rsidRDefault="00F47F33" w:rsidP="00F47F33">
            <w:pPr>
              <w:jc w:val="center"/>
              <w:rPr>
                <w:sz w:val="25"/>
                <w:szCs w:val="25"/>
              </w:rPr>
            </w:pPr>
            <w:r>
              <w:rPr>
                <w:sz w:val="25"/>
                <w:szCs w:val="25"/>
              </w:rPr>
              <w:t>05g30 – 17g30</w:t>
            </w:r>
          </w:p>
        </w:tc>
        <w:tc>
          <w:tcPr>
            <w:tcW w:w="1640" w:type="pct"/>
            <w:shd w:val="clear" w:color="auto" w:fill="auto"/>
            <w:tcMar>
              <w:top w:w="0" w:type="dxa"/>
              <w:left w:w="108" w:type="dxa"/>
              <w:bottom w:w="0" w:type="dxa"/>
              <w:right w:w="108" w:type="dxa"/>
            </w:tcMar>
            <w:vAlign w:val="center"/>
          </w:tcPr>
          <w:p w14:paraId="6CED1EDF" w14:textId="030B202C" w:rsidR="00F47F33" w:rsidRDefault="00F47F33" w:rsidP="00F47F33">
            <w:pPr>
              <w:jc w:val="both"/>
              <w:rPr>
                <w:sz w:val="25"/>
                <w:szCs w:val="25"/>
              </w:rPr>
            </w:pPr>
            <w:r>
              <w:rPr>
                <w:sz w:val="25"/>
                <w:szCs w:val="25"/>
              </w:rPr>
              <w:t>Về nguồn nhân dịp kỷ niệm 80 năm Ngày thành lập Quân đội Nhân dân Việt Nam; 35 năm Ngày truyền thống Cựu chiến binh Việt Nam và 35 năm Ngày Hội Quốc phòng toàn dân</w:t>
            </w:r>
          </w:p>
        </w:tc>
        <w:tc>
          <w:tcPr>
            <w:tcW w:w="1282" w:type="pct"/>
            <w:shd w:val="clear" w:color="auto" w:fill="auto"/>
            <w:tcMar>
              <w:top w:w="0" w:type="dxa"/>
              <w:left w:w="108" w:type="dxa"/>
              <w:bottom w:w="0" w:type="dxa"/>
              <w:right w:w="108" w:type="dxa"/>
            </w:tcMar>
            <w:vAlign w:val="center"/>
          </w:tcPr>
          <w:p w14:paraId="5FC63A96" w14:textId="5CDDF50D" w:rsidR="00F47F33" w:rsidRDefault="00F47F33" w:rsidP="00F47F33">
            <w:pPr>
              <w:jc w:val="both"/>
              <w:rPr>
                <w:sz w:val="25"/>
                <w:szCs w:val="25"/>
              </w:rPr>
            </w:pPr>
            <w:r>
              <w:rPr>
                <w:sz w:val="25"/>
                <w:szCs w:val="25"/>
              </w:rPr>
              <w:t>Đại diện Đảng ủy, Ban Giám hiệu, Công đoàn trường, Đoàn TN, Hội Cựu chiến binh, Thư mời</w:t>
            </w:r>
          </w:p>
        </w:tc>
        <w:tc>
          <w:tcPr>
            <w:tcW w:w="341" w:type="pct"/>
            <w:shd w:val="clear" w:color="auto" w:fill="auto"/>
            <w:vAlign w:val="center"/>
          </w:tcPr>
          <w:p w14:paraId="52C263C8" w14:textId="4A0ECEFD" w:rsidR="00F47F33" w:rsidRDefault="00F47F33" w:rsidP="00F47F33">
            <w:pPr>
              <w:jc w:val="center"/>
              <w:rPr>
                <w:sz w:val="25"/>
                <w:szCs w:val="25"/>
              </w:rPr>
            </w:pPr>
            <w:r>
              <w:rPr>
                <w:sz w:val="25"/>
                <w:szCs w:val="25"/>
              </w:rPr>
              <w:t>BCH Hội Cựu chiến binh</w:t>
            </w:r>
          </w:p>
        </w:tc>
        <w:tc>
          <w:tcPr>
            <w:tcW w:w="554" w:type="pct"/>
            <w:vAlign w:val="center"/>
          </w:tcPr>
          <w:p w14:paraId="067AE0F4" w14:textId="35279388" w:rsidR="00F47F33" w:rsidRDefault="00F47F33" w:rsidP="00F47F33">
            <w:pPr>
              <w:jc w:val="center"/>
              <w:rPr>
                <w:sz w:val="25"/>
                <w:szCs w:val="25"/>
              </w:rPr>
            </w:pPr>
            <w:r>
              <w:rPr>
                <w:sz w:val="25"/>
                <w:szCs w:val="25"/>
              </w:rPr>
              <w:t>Khu di tích lịch sử Rừng Sác, huyện Cần Giờ, TP.HCM</w:t>
            </w:r>
          </w:p>
        </w:tc>
      </w:tr>
      <w:tr w:rsidR="00F47F33" w:rsidRPr="00E96618" w14:paraId="4F67AA7B" w14:textId="77777777" w:rsidTr="000373B2">
        <w:trPr>
          <w:trHeight w:val="410"/>
          <w:jc w:val="center"/>
        </w:trPr>
        <w:tc>
          <w:tcPr>
            <w:tcW w:w="268" w:type="pct"/>
            <w:shd w:val="clear" w:color="auto" w:fill="EEECE1"/>
            <w:tcMar>
              <w:top w:w="0" w:type="dxa"/>
              <w:left w:w="108" w:type="dxa"/>
              <w:bottom w:w="0" w:type="dxa"/>
              <w:right w:w="108" w:type="dxa"/>
            </w:tcMar>
            <w:vAlign w:val="center"/>
          </w:tcPr>
          <w:p w14:paraId="7F5017D0" w14:textId="77777777" w:rsidR="00F47F33" w:rsidRPr="00E96618" w:rsidRDefault="00F47F33" w:rsidP="00F47F33">
            <w:pPr>
              <w:jc w:val="center"/>
              <w:rPr>
                <w:sz w:val="25"/>
                <w:szCs w:val="25"/>
              </w:rPr>
            </w:pPr>
            <w:r w:rsidRPr="00E96618">
              <w:rPr>
                <w:b/>
                <w:sz w:val="25"/>
                <w:szCs w:val="25"/>
              </w:rPr>
              <w:t>CN</w:t>
            </w:r>
          </w:p>
        </w:tc>
        <w:tc>
          <w:tcPr>
            <w:tcW w:w="283" w:type="pct"/>
            <w:shd w:val="clear" w:color="auto" w:fill="EEECE1"/>
            <w:tcMar>
              <w:top w:w="0" w:type="dxa"/>
              <w:left w:w="108" w:type="dxa"/>
              <w:bottom w:w="0" w:type="dxa"/>
              <w:right w:w="108" w:type="dxa"/>
            </w:tcMar>
            <w:vAlign w:val="center"/>
          </w:tcPr>
          <w:p w14:paraId="3EAE81F8" w14:textId="1EB89B09" w:rsidR="00F47F33" w:rsidRPr="00E96618" w:rsidRDefault="00F47F33" w:rsidP="00F47F33">
            <w:pPr>
              <w:jc w:val="center"/>
              <w:rPr>
                <w:b/>
                <w:bCs/>
                <w:i/>
                <w:iCs/>
                <w:sz w:val="25"/>
                <w:szCs w:val="25"/>
              </w:rPr>
            </w:pPr>
            <w:r>
              <w:rPr>
                <w:b/>
                <w:bCs/>
                <w:i/>
                <w:iCs/>
                <w:sz w:val="25"/>
                <w:szCs w:val="25"/>
              </w:rPr>
              <w:t>22</w:t>
            </w:r>
          </w:p>
        </w:tc>
        <w:tc>
          <w:tcPr>
            <w:tcW w:w="632" w:type="pct"/>
            <w:shd w:val="clear" w:color="auto" w:fill="EEECE1"/>
            <w:tcMar>
              <w:top w:w="0" w:type="dxa"/>
              <w:left w:w="108" w:type="dxa"/>
              <w:bottom w:w="0" w:type="dxa"/>
              <w:right w:w="108" w:type="dxa"/>
            </w:tcMar>
            <w:vAlign w:val="center"/>
          </w:tcPr>
          <w:p w14:paraId="47BCE73A" w14:textId="0CCE50EB" w:rsidR="00F47F33" w:rsidRPr="00E96618" w:rsidRDefault="00F47F33" w:rsidP="00F47F33">
            <w:pPr>
              <w:jc w:val="center"/>
              <w:rPr>
                <w:sz w:val="25"/>
                <w:szCs w:val="25"/>
              </w:rPr>
            </w:pPr>
          </w:p>
        </w:tc>
        <w:tc>
          <w:tcPr>
            <w:tcW w:w="1640" w:type="pct"/>
            <w:shd w:val="clear" w:color="auto" w:fill="EEECE1"/>
            <w:tcMar>
              <w:top w:w="0" w:type="dxa"/>
              <w:left w:w="108" w:type="dxa"/>
              <w:bottom w:w="0" w:type="dxa"/>
              <w:right w:w="108" w:type="dxa"/>
            </w:tcMar>
            <w:vAlign w:val="center"/>
          </w:tcPr>
          <w:p w14:paraId="34FF77A2" w14:textId="248B3DCB" w:rsidR="00F47F33" w:rsidRPr="006162D8" w:rsidRDefault="00F47F33" w:rsidP="00F47F33">
            <w:pPr>
              <w:jc w:val="both"/>
              <w:rPr>
                <w:i/>
                <w:iCs/>
                <w:sz w:val="25"/>
                <w:szCs w:val="25"/>
              </w:rPr>
            </w:pPr>
          </w:p>
        </w:tc>
        <w:tc>
          <w:tcPr>
            <w:tcW w:w="1282" w:type="pct"/>
            <w:shd w:val="clear" w:color="auto" w:fill="EEECE1"/>
            <w:tcMar>
              <w:top w:w="0" w:type="dxa"/>
              <w:left w:w="108" w:type="dxa"/>
              <w:bottom w:w="0" w:type="dxa"/>
              <w:right w:w="108" w:type="dxa"/>
            </w:tcMar>
            <w:vAlign w:val="center"/>
          </w:tcPr>
          <w:p w14:paraId="479D5A57" w14:textId="755A4EBA" w:rsidR="00F47F33" w:rsidRPr="00E96618" w:rsidRDefault="00F47F33" w:rsidP="00F47F33">
            <w:pPr>
              <w:jc w:val="both"/>
              <w:rPr>
                <w:sz w:val="25"/>
                <w:szCs w:val="25"/>
              </w:rPr>
            </w:pPr>
          </w:p>
        </w:tc>
        <w:tc>
          <w:tcPr>
            <w:tcW w:w="341" w:type="pct"/>
            <w:shd w:val="clear" w:color="auto" w:fill="EEECE1"/>
            <w:vAlign w:val="center"/>
          </w:tcPr>
          <w:p w14:paraId="7A9FA94C" w14:textId="1DD0FBD8" w:rsidR="00F47F33" w:rsidRPr="00E96618" w:rsidRDefault="00F47F33" w:rsidP="00F47F33">
            <w:pPr>
              <w:jc w:val="center"/>
              <w:rPr>
                <w:sz w:val="25"/>
                <w:szCs w:val="25"/>
              </w:rPr>
            </w:pPr>
          </w:p>
        </w:tc>
        <w:tc>
          <w:tcPr>
            <w:tcW w:w="554" w:type="pct"/>
            <w:shd w:val="clear" w:color="auto" w:fill="EEECE1"/>
            <w:vAlign w:val="center"/>
          </w:tcPr>
          <w:p w14:paraId="190EF595" w14:textId="77777777" w:rsidR="00F47F33" w:rsidRPr="00E96618" w:rsidRDefault="00F47F33" w:rsidP="00F47F33">
            <w:pPr>
              <w:jc w:val="center"/>
              <w:rPr>
                <w:sz w:val="25"/>
                <w:szCs w:val="25"/>
              </w:rPr>
            </w:pPr>
          </w:p>
        </w:tc>
      </w:tr>
    </w:tbl>
    <w:p w14:paraId="57041C6E" w14:textId="77777777" w:rsidR="009D3CEF" w:rsidRPr="00E96618" w:rsidRDefault="009D3CEF">
      <w:pPr>
        <w:rPr>
          <w:sz w:val="25"/>
          <w:szCs w:val="25"/>
        </w:rPr>
      </w:pPr>
    </w:p>
    <w:p w14:paraId="791F2045" w14:textId="396B64A8" w:rsidR="00A71818" w:rsidRPr="00E96618" w:rsidRDefault="00904B9F">
      <w:pPr>
        <w:spacing w:before="120"/>
        <w:jc w:val="both"/>
        <w:rPr>
          <w:sz w:val="25"/>
          <w:szCs w:val="25"/>
        </w:rPr>
      </w:pPr>
      <w:r w:rsidRPr="00E96618">
        <w:rPr>
          <w:b/>
          <w:i/>
          <w:sz w:val="25"/>
          <w:szCs w:val="25"/>
        </w:rPr>
        <w:t>Ghi chú:</w:t>
      </w:r>
      <w:r w:rsidRPr="00E96618">
        <w:rPr>
          <w:i/>
          <w:sz w:val="25"/>
          <w:szCs w:val="25"/>
        </w:rPr>
        <w:t xml:space="preserve"> Lịch công tác thay giấy mời. Kính đề nghị các đơn vị, cá nhân liên quan lưu ý tham dự đầy đủ và đúng giờ.</w:t>
      </w:r>
    </w:p>
    <w:sectPr w:rsidR="00A71818" w:rsidRPr="00E96618" w:rsidSect="006579C8">
      <w:headerReference w:type="default" r:id="rId7"/>
      <w:pgSz w:w="16840" w:h="11907" w:orient="landscape"/>
      <w:pgMar w:top="720" w:right="1008" w:bottom="547" w:left="1008" w:header="0" w:footer="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F48B75" w14:textId="77777777" w:rsidR="00E77BAA" w:rsidRDefault="00E77BAA">
      <w:r>
        <w:separator/>
      </w:r>
    </w:p>
  </w:endnote>
  <w:endnote w:type="continuationSeparator" w:id="0">
    <w:p w14:paraId="730B4446" w14:textId="77777777" w:rsidR="00E77BAA" w:rsidRDefault="00E77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ambria">
    <w:panose1 w:val="02040503050406030204"/>
    <w:charset w:val="A3"/>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A3"/>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A3"/>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CB6263" w14:textId="77777777" w:rsidR="00E77BAA" w:rsidRDefault="00E77BAA">
      <w:r>
        <w:separator/>
      </w:r>
    </w:p>
  </w:footnote>
  <w:footnote w:type="continuationSeparator" w:id="0">
    <w:p w14:paraId="690F899C" w14:textId="77777777" w:rsidR="00E77BAA" w:rsidRDefault="00E77BA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13E357" w14:textId="77777777" w:rsidR="00AF1164" w:rsidRDefault="00AF1164" w:rsidP="002C2ACB">
    <w:pPr>
      <w:pBdr>
        <w:top w:val="nil"/>
        <w:left w:val="nil"/>
        <w:bottom w:val="nil"/>
        <w:right w:val="nil"/>
        <w:between w:val="nil"/>
      </w:pBdr>
      <w:tabs>
        <w:tab w:val="right" w:pos="14760"/>
      </w:tabs>
      <w:rPr>
        <w:color w:val="000000"/>
        <w:sz w:val="25"/>
        <w:szCs w:val="25"/>
      </w:rPr>
    </w:pPr>
  </w:p>
  <w:p w14:paraId="1A056563" w14:textId="5DEE6E65" w:rsidR="009D3CEF" w:rsidRPr="007B5C92" w:rsidRDefault="00904B9F" w:rsidP="002C2ACB">
    <w:pPr>
      <w:pBdr>
        <w:top w:val="nil"/>
        <w:left w:val="nil"/>
        <w:bottom w:val="nil"/>
        <w:right w:val="nil"/>
        <w:between w:val="nil"/>
      </w:pBdr>
      <w:tabs>
        <w:tab w:val="right" w:pos="14760"/>
      </w:tabs>
      <w:rPr>
        <w:color w:val="000000"/>
        <w:sz w:val="25"/>
        <w:szCs w:val="25"/>
      </w:rPr>
    </w:pPr>
    <w:r w:rsidRPr="007B5C92">
      <w:rPr>
        <w:color w:val="000000"/>
        <w:sz w:val="25"/>
        <w:szCs w:val="25"/>
      </w:rPr>
      <w:t xml:space="preserve">Số: </w:t>
    </w:r>
    <w:r w:rsidR="00BF6A11">
      <w:rPr>
        <w:color w:val="000000"/>
        <w:sz w:val="25"/>
        <w:szCs w:val="25"/>
      </w:rPr>
      <w:t>5</w:t>
    </w:r>
    <w:r w:rsidR="00D96ADE">
      <w:rPr>
        <w:color w:val="000000"/>
        <w:sz w:val="25"/>
        <w:szCs w:val="25"/>
      </w:rPr>
      <w:t>1</w:t>
    </w:r>
    <w:r w:rsidRPr="007B5C92">
      <w:rPr>
        <w:color w:val="000000"/>
        <w:sz w:val="25"/>
        <w:szCs w:val="25"/>
      </w:rPr>
      <w:t>/202</w:t>
    </w:r>
    <w:r w:rsidR="00565B9C">
      <w:rPr>
        <w:color w:val="000000"/>
        <w:sz w:val="25"/>
        <w:szCs w:val="25"/>
      </w:rPr>
      <w:t>4</w:t>
    </w:r>
    <w:r w:rsidRPr="007B5C92">
      <w:rPr>
        <w:color w:val="000000"/>
        <w:sz w:val="25"/>
        <w:szCs w:val="25"/>
      </w:rPr>
      <w:t>/HC</w:t>
    </w:r>
    <w:r w:rsidR="00AF1164">
      <w:rPr>
        <w:color w:val="000000"/>
        <w:sz w:val="25"/>
        <w:szCs w:val="25"/>
      </w:rPr>
      <w:tab/>
    </w:r>
    <w:r w:rsidR="0035114D">
      <w:rPr>
        <w:color w:val="000000"/>
        <w:sz w:val="25"/>
        <w:szCs w:val="25"/>
      </w:rPr>
      <w:t xml:space="preserve">7:00 PM </w:t>
    </w:r>
    <w:r w:rsidR="00B03107">
      <w:rPr>
        <w:color w:val="000000"/>
        <w:sz w:val="25"/>
        <w:szCs w:val="25"/>
      </w:rPr>
      <w:t>Tuesday, December 17, 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CEF"/>
    <w:rsid w:val="00003180"/>
    <w:rsid w:val="00004184"/>
    <w:rsid w:val="000045DC"/>
    <w:rsid w:val="00005B7C"/>
    <w:rsid w:val="000061FC"/>
    <w:rsid w:val="000070A0"/>
    <w:rsid w:val="00010E4C"/>
    <w:rsid w:val="00011105"/>
    <w:rsid w:val="00021837"/>
    <w:rsid w:val="00026879"/>
    <w:rsid w:val="00030346"/>
    <w:rsid w:val="000306E8"/>
    <w:rsid w:val="000330D6"/>
    <w:rsid w:val="00035B85"/>
    <w:rsid w:val="000373B2"/>
    <w:rsid w:val="00040E7E"/>
    <w:rsid w:val="000410AB"/>
    <w:rsid w:val="00042D62"/>
    <w:rsid w:val="00043D99"/>
    <w:rsid w:val="0004530E"/>
    <w:rsid w:val="00046AEA"/>
    <w:rsid w:val="00046C17"/>
    <w:rsid w:val="00050AA6"/>
    <w:rsid w:val="00060AC5"/>
    <w:rsid w:val="000642AA"/>
    <w:rsid w:val="0006568E"/>
    <w:rsid w:val="00066DFE"/>
    <w:rsid w:val="00071736"/>
    <w:rsid w:val="0007444D"/>
    <w:rsid w:val="0007489E"/>
    <w:rsid w:val="000759A4"/>
    <w:rsid w:val="00077B9B"/>
    <w:rsid w:val="00077FFE"/>
    <w:rsid w:val="00080E90"/>
    <w:rsid w:val="00082893"/>
    <w:rsid w:val="00083BFB"/>
    <w:rsid w:val="00085944"/>
    <w:rsid w:val="00091A40"/>
    <w:rsid w:val="000929D6"/>
    <w:rsid w:val="0009663B"/>
    <w:rsid w:val="000A2695"/>
    <w:rsid w:val="000A3478"/>
    <w:rsid w:val="000A7042"/>
    <w:rsid w:val="000B248B"/>
    <w:rsid w:val="000B349C"/>
    <w:rsid w:val="000B7B4E"/>
    <w:rsid w:val="000C065E"/>
    <w:rsid w:val="000C24F5"/>
    <w:rsid w:val="000C3A9A"/>
    <w:rsid w:val="000C6405"/>
    <w:rsid w:val="000D069D"/>
    <w:rsid w:val="000D0D99"/>
    <w:rsid w:val="000D1C0D"/>
    <w:rsid w:val="000D229B"/>
    <w:rsid w:val="000D2C98"/>
    <w:rsid w:val="000D3CAB"/>
    <w:rsid w:val="000D548B"/>
    <w:rsid w:val="000E0434"/>
    <w:rsid w:val="000E0B19"/>
    <w:rsid w:val="000E26E2"/>
    <w:rsid w:val="000E47AC"/>
    <w:rsid w:val="000E4BC9"/>
    <w:rsid w:val="000E54F3"/>
    <w:rsid w:val="000E5FC0"/>
    <w:rsid w:val="000E610C"/>
    <w:rsid w:val="000E738A"/>
    <w:rsid w:val="000F07C8"/>
    <w:rsid w:val="000F17B9"/>
    <w:rsid w:val="000F5904"/>
    <w:rsid w:val="00105674"/>
    <w:rsid w:val="0010581F"/>
    <w:rsid w:val="001108B9"/>
    <w:rsid w:val="0011474A"/>
    <w:rsid w:val="00115957"/>
    <w:rsid w:val="00115B33"/>
    <w:rsid w:val="00117049"/>
    <w:rsid w:val="0011750B"/>
    <w:rsid w:val="00120A2F"/>
    <w:rsid w:val="001223B8"/>
    <w:rsid w:val="00122E8E"/>
    <w:rsid w:val="00131C8A"/>
    <w:rsid w:val="00131E77"/>
    <w:rsid w:val="00133FC3"/>
    <w:rsid w:val="00135796"/>
    <w:rsid w:val="00135BEA"/>
    <w:rsid w:val="00140FCF"/>
    <w:rsid w:val="0014170A"/>
    <w:rsid w:val="00141E80"/>
    <w:rsid w:val="00144764"/>
    <w:rsid w:val="001506D4"/>
    <w:rsid w:val="00151383"/>
    <w:rsid w:val="00152CC2"/>
    <w:rsid w:val="001601F3"/>
    <w:rsid w:val="001604E3"/>
    <w:rsid w:val="0016457B"/>
    <w:rsid w:val="00164B31"/>
    <w:rsid w:val="00164CFA"/>
    <w:rsid w:val="001658F3"/>
    <w:rsid w:val="00165AF4"/>
    <w:rsid w:val="0016641E"/>
    <w:rsid w:val="00166B7F"/>
    <w:rsid w:val="00170DED"/>
    <w:rsid w:val="001734F6"/>
    <w:rsid w:val="00173A05"/>
    <w:rsid w:val="001743E4"/>
    <w:rsid w:val="0018377C"/>
    <w:rsid w:val="00183B17"/>
    <w:rsid w:val="001860B9"/>
    <w:rsid w:val="0019315E"/>
    <w:rsid w:val="0019729F"/>
    <w:rsid w:val="001A0353"/>
    <w:rsid w:val="001A30EA"/>
    <w:rsid w:val="001A3E2F"/>
    <w:rsid w:val="001B04CE"/>
    <w:rsid w:val="001B051A"/>
    <w:rsid w:val="001B1BFD"/>
    <w:rsid w:val="001B1F4E"/>
    <w:rsid w:val="001B46B1"/>
    <w:rsid w:val="001B609B"/>
    <w:rsid w:val="001B6E3F"/>
    <w:rsid w:val="001C00D9"/>
    <w:rsid w:val="001C054C"/>
    <w:rsid w:val="001C082C"/>
    <w:rsid w:val="001C2AB8"/>
    <w:rsid w:val="001C3161"/>
    <w:rsid w:val="001C32D4"/>
    <w:rsid w:val="001C3E59"/>
    <w:rsid w:val="001C3FC3"/>
    <w:rsid w:val="001C6137"/>
    <w:rsid w:val="001C6DF5"/>
    <w:rsid w:val="001D0CF2"/>
    <w:rsid w:val="001D4529"/>
    <w:rsid w:val="001D48FD"/>
    <w:rsid w:val="001E35DE"/>
    <w:rsid w:val="001E3F50"/>
    <w:rsid w:val="001E410E"/>
    <w:rsid w:val="001E761D"/>
    <w:rsid w:val="001F0A23"/>
    <w:rsid w:val="001F292D"/>
    <w:rsid w:val="001F343E"/>
    <w:rsid w:val="001F3442"/>
    <w:rsid w:val="001F3A1C"/>
    <w:rsid w:val="001F77E5"/>
    <w:rsid w:val="00200FAD"/>
    <w:rsid w:val="00202551"/>
    <w:rsid w:val="00202F40"/>
    <w:rsid w:val="0020593E"/>
    <w:rsid w:val="00205E68"/>
    <w:rsid w:val="002134B3"/>
    <w:rsid w:val="00214A53"/>
    <w:rsid w:val="002213A5"/>
    <w:rsid w:val="00221C56"/>
    <w:rsid w:val="00222FD0"/>
    <w:rsid w:val="00223C19"/>
    <w:rsid w:val="00230818"/>
    <w:rsid w:val="002356F6"/>
    <w:rsid w:val="0023594D"/>
    <w:rsid w:val="0023639B"/>
    <w:rsid w:val="00240368"/>
    <w:rsid w:val="00241912"/>
    <w:rsid w:val="002420C1"/>
    <w:rsid w:val="0024465C"/>
    <w:rsid w:val="002460DE"/>
    <w:rsid w:val="00252FB1"/>
    <w:rsid w:val="0025512C"/>
    <w:rsid w:val="00255FC9"/>
    <w:rsid w:val="00257998"/>
    <w:rsid w:val="00261B0B"/>
    <w:rsid w:val="00263162"/>
    <w:rsid w:val="002636AE"/>
    <w:rsid w:val="00265150"/>
    <w:rsid w:val="00265D1D"/>
    <w:rsid w:val="002700B0"/>
    <w:rsid w:val="00272FFC"/>
    <w:rsid w:val="002739A6"/>
    <w:rsid w:val="00276E73"/>
    <w:rsid w:val="00277435"/>
    <w:rsid w:val="00284570"/>
    <w:rsid w:val="00285075"/>
    <w:rsid w:val="00285393"/>
    <w:rsid w:val="002859BD"/>
    <w:rsid w:val="00285DA5"/>
    <w:rsid w:val="002879FC"/>
    <w:rsid w:val="00291BA3"/>
    <w:rsid w:val="0029419F"/>
    <w:rsid w:val="0029513C"/>
    <w:rsid w:val="002962A0"/>
    <w:rsid w:val="002A7AA2"/>
    <w:rsid w:val="002B236C"/>
    <w:rsid w:val="002B3AD6"/>
    <w:rsid w:val="002B4B50"/>
    <w:rsid w:val="002B64E0"/>
    <w:rsid w:val="002C11E2"/>
    <w:rsid w:val="002C2015"/>
    <w:rsid w:val="002C2ACB"/>
    <w:rsid w:val="002D0DB9"/>
    <w:rsid w:val="002D11DC"/>
    <w:rsid w:val="002D197F"/>
    <w:rsid w:val="002D1C3C"/>
    <w:rsid w:val="002D1FDA"/>
    <w:rsid w:val="002D3E82"/>
    <w:rsid w:val="002D4591"/>
    <w:rsid w:val="002D48AA"/>
    <w:rsid w:val="002D5A02"/>
    <w:rsid w:val="002D7E2C"/>
    <w:rsid w:val="002E290E"/>
    <w:rsid w:val="002E6522"/>
    <w:rsid w:val="002F06BD"/>
    <w:rsid w:val="002F353B"/>
    <w:rsid w:val="002F7525"/>
    <w:rsid w:val="00301A6D"/>
    <w:rsid w:val="00302A63"/>
    <w:rsid w:val="0030369C"/>
    <w:rsid w:val="00305F9C"/>
    <w:rsid w:val="003064CA"/>
    <w:rsid w:val="00310042"/>
    <w:rsid w:val="00311BFB"/>
    <w:rsid w:val="00312645"/>
    <w:rsid w:val="00316F5D"/>
    <w:rsid w:val="00320734"/>
    <w:rsid w:val="00321682"/>
    <w:rsid w:val="003271BC"/>
    <w:rsid w:val="00327335"/>
    <w:rsid w:val="00335FC6"/>
    <w:rsid w:val="00336E97"/>
    <w:rsid w:val="00337ADC"/>
    <w:rsid w:val="00340126"/>
    <w:rsid w:val="00345034"/>
    <w:rsid w:val="00347597"/>
    <w:rsid w:val="00347CC4"/>
    <w:rsid w:val="0035114D"/>
    <w:rsid w:val="00354467"/>
    <w:rsid w:val="00355208"/>
    <w:rsid w:val="00355507"/>
    <w:rsid w:val="00356220"/>
    <w:rsid w:val="00366EDA"/>
    <w:rsid w:val="003672E0"/>
    <w:rsid w:val="003711B9"/>
    <w:rsid w:val="00373472"/>
    <w:rsid w:val="003736E0"/>
    <w:rsid w:val="00373728"/>
    <w:rsid w:val="00374724"/>
    <w:rsid w:val="00376882"/>
    <w:rsid w:val="00377F54"/>
    <w:rsid w:val="00380D61"/>
    <w:rsid w:val="00380FF7"/>
    <w:rsid w:val="00382234"/>
    <w:rsid w:val="00392BAA"/>
    <w:rsid w:val="00394B30"/>
    <w:rsid w:val="003A1739"/>
    <w:rsid w:val="003A2F13"/>
    <w:rsid w:val="003A497A"/>
    <w:rsid w:val="003A564B"/>
    <w:rsid w:val="003B13A7"/>
    <w:rsid w:val="003B5A5D"/>
    <w:rsid w:val="003B7CBC"/>
    <w:rsid w:val="003C46E2"/>
    <w:rsid w:val="003D2EED"/>
    <w:rsid w:val="003D38A5"/>
    <w:rsid w:val="003D3E30"/>
    <w:rsid w:val="003D5FD5"/>
    <w:rsid w:val="003E0866"/>
    <w:rsid w:val="003E2548"/>
    <w:rsid w:val="003E3236"/>
    <w:rsid w:val="003E5FDF"/>
    <w:rsid w:val="003E7DA9"/>
    <w:rsid w:val="003F1A9A"/>
    <w:rsid w:val="003F1CA8"/>
    <w:rsid w:val="003F2872"/>
    <w:rsid w:val="003F2E63"/>
    <w:rsid w:val="003F3FEE"/>
    <w:rsid w:val="003F4A07"/>
    <w:rsid w:val="003F72FF"/>
    <w:rsid w:val="003F7BA1"/>
    <w:rsid w:val="0040001D"/>
    <w:rsid w:val="00400474"/>
    <w:rsid w:val="004027EB"/>
    <w:rsid w:val="00404DBB"/>
    <w:rsid w:val="00406B6A"/>
    <w:rsid w:val="00410EDC"/>
    <w:rsid w:val="00414621"/>
    <w:rsid w:val="00416627"/>
    <w:rsid w:val="004205C5"/>
    <w:rsid w:val="004233C8"/>
    <w:rsid w:val="00424DD0"/>
    <w:rsid w:val="004253F4"/>
    <w:rsid w:val="00427F29"/>
    <w:rsid w:val="00430918"/>
    <w:rsid w:val="00433EF5"/>
    <w:rsid w:val="0043675B"/>
    <w:rsid w:val="00440D32"/>
    <w:rsid w:val="00442328"/>
    <w:rsid w:val="00443A08"/>
    <w:rsid w:val="00444A8F"/>
    <w:rsid w:val="004476D6"/>
    <w:rsid w:val="00450110"/>
    <w:rsid w:val="0045079F"/>
    <w:rsid w:val="00450E1E"/>
    <w:rsid w:val="00451A87"/>
    <w:rsid w:val="0045373A"/>
    <w:rsid w:val="0045584A"/>
    <w:rsid w:val="00456AAE"/>
    <w:rsid w:val="00460785"/>
    <w:rsid w:val="004619E4"/>
    <w:rsid w:val="00464139"/>
    <w:rsid w:val="00471E1C"/>
    <w:rsid w:val="004721B7"/>
    <w:rsid w:val="004730F6"/>
    <w:rsid w:val="00475309"/>
    <w:rsid w:val="00476941"/>
    <w:rsid w:val="004809BC"/>
    <w:rsid w:val="00483A45"/>
    <w:rsid w:val="0048583A"/>
    <w:rsid w:val="00486E20"/>
    <w:rsid w:val="00491DE5"/>
    <w:rsid w:val="004A25CF"/>
    <w:rsid w:val="004A30DA"/>
    <w:rsid w:val="004A3263"/>
    <w:rsid w:val="004A3E6E"/>
    <w:rsid w:val="004B1233"/>
    <w:rsid w:val="004B5CAC"/>
    <w:rsid w:val="004B74CA"/>
    <w:rsid w:val="004C02FC"/>
    <w:rsid w:val="004C35CD"/>
    <w:rsid w:val="004D1FD9"/>
    <w:rsid w:val="004D5678"/>
    <w:rsid w:val="004D6F49"/>
    <w:rsid w:val="004E094D"/>
    <w:rsid w:val="004E0CA1"/>
    <w:rsid w:val="004E46FB"/>
    <w:rsid w:val="004E50C6"/>
    <w:rsid w:val="004E5B75"/>
    <w:rsid w:val="004F1D33"/>
    <w:rsid w:val="004F277C"/>
    <w:rsid w:val="004F2CDE"/>
    <w:rsid w:val="005025CB"/>
    <w:rsid w:val="005029A7"/>
    <w:rsid w:val="00505375"/>
    <w:rsid w:val="00506E88"/>
    <w:rsid w:val="00507A2D"/>
    <w:rsid w:val="0051150F"/>
    <w:rsid w:val="00511B91"/>
    <w:rsid w:val="005154BA"/>
    <w:rsid w:val="0051707F"/>
    <w:rsid w:val="0052016D"/>
    <w:rsid w:val="00522B28"/>
    <w:rsid w:val="005235D4"/>
    <w:rsid w:val="00524665"/>
    <w:rsid w:val="005272CE"/>
    <w:rsid w:val="00530C20"/>
    <w:rsid w:val="00533F6E"/>
    <w:rsid w:val="00535262"/>
    <w:rsid w:val="00540B5A"/>
    <w:rsid w:val="00542E6F"/>
    <w:rsid w:val="00546884"/>
    <w:rsid w:val="00547233"/>
    <w:rsid w:val="00547BD3"/>
    <w:rsid w:val="005527D5"/>
    <w:rsid w:val="00553454"/>
    <w:rsid w:val="00556BD2"/>
    <w:rsid w:val="00561EFA"/>
    <w:rsid w:val="00561FC1"/>
    <w:rsid w:val="0056400C"/>
    <w:rsid w:val="0056596A"/>
    <w:rsid w:val="00565B9C"/>
    <w:rsid w:val="00566683"/>
    <w:rsid w:val="00567865"/>
    <w:rsid w:val="00567DC2"/>
    <w:rsid w:val="00577DD0"/>
    <w:rsid w:val="005824E8"/>
    <w:rsid w:val="005833EF"/>
    <w:rsid w:val="005857DD"/>
    <w:rsid w:val="00592AA9"/>
    <w:rsid w:val="00593F7F"/>
    <w:rsid w:val="00595D73"/>
    <w:rsid w:val="00596386"/>
    <w:rsid w:val="005A13C3"/>
    <w:rsid w:val="005A2A65"/>
    <w:rsid w:val="005A3092"/>
    <w:rsid w:val="005A7593"/>
    <w:rsid w:val="005B271B"/>
    <w:rsid w:val="005B40A3"/>
    <w:rsid w:val="005B6338"/>
    <w:rsid w:val="005B71B1"/>
    <w:rsid w:val="005C3370"/>
    <w:rsid w:val="005C5572"/>
    <w:rsid w:val="005C6BCB"/>
    <w:rsid w:val="005C7298"/>
    <w:rsid w:val="005C7510"/>
    <w:rsid w:val="005D37C2"/>
    <w:rsid w:val="005D6F1D"/>
    <w:rsid w:val="005E2795"/>
    <w:rsid w:val="005F155F"/>
    <w:rsid w:val="005F1794"/>
    <w:rsid w:val="005F19B6"/>
    <w:rsid w:val="005F4BAB"/>
    <w:rsid w:val="005F4E96"/>
    <w:rsid w:val="005F4FA6"/>
    <w:rsid w:val="005F7AF7"/>
    <w:rsid w:val="0060069F"/>
    <w:rsid w:val="00603B76"/>
    <w:rsid w:val="00605717"/>
    <w:rsid w:val="00606416"/>
    <w:rsid w:val="00610309"/>
    <w:rsid w:val="0061120F"/>
    <w:rsid w:val="00613231"/>
    <w:rsid w:val="00614DBB"/>
    <w:rsid w:val="00615560"/>
    <w:rsid w:val="006162D8"/>
    <w:rsid w:val="0061745C"/>
    <w:rsid w:val="00623EB6"/>
    <w:rsid w:val="00624D29"/>
    <w:rsid w:val="00624DC0"/>
    <w:rsid w:val="00627365"/>
    <w:rsid w:val="00627485"/>
    <w:rsid w:val="00627842"/>
    <w:rsid w:val="00631723"/>
    <w:rsid w:val="00645882"/>
    <w:rsid w:val="0064746D"/>
    <w:rsid w:val="006477BB"/>
    <w:rsid w:val="00647CA1"/>
    <w:rsid w:val="00647E66"/>
    <w:rsid w:val="00651985"/>
    <w:rsid w:val="006536E1"/>
    <w:rsid w:val="00654230"/>
    <w:rsid w:val="006570F7"/>
    <w:rsid w:val="006579C8"/>
    <w:rsid w:val="00661127"/>
    <w:rsid w:val="00663632"/>
    <w:rsid w:val="006648A7"/>
    <w:rsid w:val="00664D0C"/>
    <w:rsid w:val="00665E7C"/>
    <w:rsid w:val="0066632F"/>
    <w:rsid w:val="006665C6"/>
    <w:rsid w:val="00670737"/>
    <w:rsid w:val="00672900"/>
    <w:rsid w:val="00672CFD"/>
    <w:rsid w:val="00674578"/>
    <w:rsid w:val="006777F7"/>
    <w:rsid w:val="006779D0"/>
    <w:rsid w:val="0068019E"/>
    <w:rsid w:val="006870D6"/>
    <w:rsid w:val="006907B6"/>
    <w:rsid w:val="00691E3A"/>
    <w:rsid w:val="0069382A"/>
    <w:rsid w:val="00693FEA"/>
    <w:rsid w:val="00694936"/>
    <w:rsid w:val="006A2BE9"/>
    <w:rsid w:val="006A469B"/>
    <w:rsid w:val="006A5704"/>
    <w:rsid w:val="006A713A"/>
    <w:rsid w:val="006B0FA1"/>
    <w:rsid w:val="006B5A91"/>
    <w:rsid w:val="006C311E"/>
    <w:rsid w:val="006C5A9B"/>
    <w:rsid w:val="006D2474"/>
    <w:rsid w:val="006D2718"/>
    <w:rsid w:val="006D30E8"/>
    <w:rsid w:val="006D5AAD"/>
    <w:rsid w:val="006D6851"/>
    <w:rsid w:val="006E18E2"/>
    <w:rsid w:val="006E2F39"/>
    <w:rsid w:val="006E3D80"/>
    <w:rsid w:val="006E7061"/>
    <w:rsid w:val="006F0412"/>
    <w:rsid w:val="006F0940"/>
    <w:rsid w:val="00702C8D"/>
    <w:rsid w:val="00704715"/>
    <w:rsid w:val="00705B14"/>
    <w:rsid w:val="007060A2"/>
    <w:rsid w:val="00706E54"/>
    <w:rsid w:val="0071169E"/>
    <w:rsid w:val="00711FD8"/>
    <w:rsid w:val="00712288"/>
    <w:rsid w:val="00713C88"/>
    <w:rsid w:val="00714340"/>
    <w:rsid w:val="007156B2"/>
    <w:rsid w:val="007169AF"/>
    <w:rsid w:val="00720BD3"/>
    <w:rsid w:val="0073044A"/>
    <w:rsid w:val="007310A0"/>
    <w:rsid w:val="00751058"/>
    <w:rsid w:val="00757643"/>
    <w:rsid w:val="0076129A"/>
    <w:rsid w:val="0076371D"/>
    <w:rsid w:val="007667C8"/>
    <w:rsid w:val="00772823"/>
    <w:rsid w:val="00772D11"/>
    <w:rsid w:val="0078351E"/>
    <w:rsid w:val="00785D9E"/>
    <w:rsid w:val="00787A01"/>
    <w:rsid w:val="00790A93"/>
    <w:rsid w:val="00791810"/>
    <w:rsid w:val="00793428"/>
    <w:rsid w:val="0079407F"/>
    <w:rsid w:val="0079452D"/>
    <w:rsid w:val="00795C66"/>
    <w:rsid w:val="00796C82"/>
    <w:rsid w:val="00796EC0"/>
    <w:rsid w:val="007A16BF"/>
    <w:rsid w:val="007A3A94"/>
    <w:rsid w:val="007A6632"/>
    <w:rsid w:val="007A6C86"/>
    <w:rsid w:val="007B498D"/>
    <w:rsid w:val="007B5326"/>
    <w:rsid w:val="007B596E"/>
    <w:rsid w:val="007B5C92"/>
    <w:rsid w:val="007B5FD8"/>
    <w:rsid w:val="007B64BD"/>
    <w:rsid w:val="007C31A8"/>
    <w:rsid w:val="007C5EC1"/>
    <w:rsid w:val="007C62DF"/>
    <w:rsid w:val="007D02D4"/>
    <w:rsid w:val="007D250E"/>
    <w:rsid w:val="007D4E79"/>
    <w:rsid w:val="007E1A6E"/>
    <w:rsid w:val="007E3743"/>
    <w:rsid w:val="007E4141"/>
    <w:rsid w:val="007E6F22"/>
    <w:rsid w:val="007F02BA"/>
    <w:rsid w:val="007F1884"/>
    <w:rsid w:val="007F1968"/>
    <w:rsid w:val="007F2286"/>
    <w:rsid w:val="007F606F"/>
    <w:rsid w:val="007F7E1F"/>
    <w:rsid w:val="007F7F70"/>
    <w:rsid w:val="008006F8"/>
    <w:rsid w:val="00801722"/>
    <w:rsid w:val="0080431C"/>
    <w:rsid w:val="008050EC"/>
    <w:rsid w:val="00805796"/>
    <w:rsid w:val="00806833"/>
    <w:rsid w:val="00807EB4"/>
    <w:rsid w:val="00811607"/>
    <w:rsid w:val="00813B75"/>
    <w:rsid w:val="00814586"/>
    <w:rsid w:val="00814DCA"/>
    <w:rsid w:val="00823D82"/>
    <w:rsid w:val="008252A7"/>
    <w:rsid w:val="00827F74"/>
    <w:rsid w:val="008329B9"/>
    <w:rsid w:val="00844059"/>
    <w:rsid w:val="00851C1C"/>
    <w:rsid w:val="008569F3"/>
    <w:rsid w:val="00857EBD"/>
    <w:rsid w:val="00862709"/>
    <w:rsid w:val="008638F0"/>
    <w:rsid w:val="00867083"/>
    <w:rsid w:val="00870655"/>
    <w:rsid w:val="00881F2D"/>
    <w:rsid w:val="00884FC5"/>
    <w:rsid w:val="008860C2"/>
    <w:rsid w:val="00886A81"/>
    <w:rsid w:val="00890BF6"/>
    <w:rsid w:val="00892406"/>
    <w:rsid w:val="00895A19"/>
    <w:rsid w:val="00895F9C"/>
    <w:rsid w:val="008A1BFB"/>
    <w:rsid w:val="008A30E2"/>
    <w:rsid w:val="008B0578"/>
    <w:rsid w:val="008B1C0B"/>
    <w:rsid w:val="008B5554"/>
    <w:rsid w:val="008B7291"/>
    <w:rsid w:val="008C1136"/>
    <w:rsid w:val="008C2C3B"/>
    <w:rsid w:val="008C42E6"/>
    <w:rsid w:val="008C7256"/>
    <w:rsid w:val="008D036D"/>
    <w:rsid w:val="008D45F7"/>
    <w:rsid w:val="008D4E1E"/>
    <w:rsid w:val="008E1791"/>
    <w:rsid w:val="008E2548"/>
    <w:rsid w:val="008E460D"/>
    <w:rsid w:val="008E6534"/>
    <w:rsid w:val="008F02AA"/>
    <w:rsid w:val="008F0F6C"/>
    <w:rsid w:val="008F52CD"/>
    <w:rsid w:val="008F6D30"/>
    <w:rsid w:val="009004FB"/>
    <w:rsid w:val="00901497"/>
    <w:rsid w:val="0090209C"/>
    <w:rsid w:val="00902C5A"/>
    <w:rsid w:val="0090326F"/>
    <w:rsid w:val="00903D8C"/>
    <w:rsid w:val="00903FBE"/>
    <w:rsid w:val="00904B9F"/>
    <w:rsid w:val="00904F1B"/>
    <w:rsid w:val="00906AC1"/>
    <w:rsid w:val="00907DDA"/>
    <w:rsid w:val="00911481"/>
    <w:rsid w:val="00912717"/>
    <w:rsid w:val="00914A85"/>
    <w:rsid w:val="00916E6F"/>
    <w:rsid w:val="009204E2"/>
    <w:rsid w:val="00922F7A"/>
    <w:rsid w:val="009239DB"/>
    <w:rsid w:val="00925059"/>
    <w:rsid w:val="00926375"/>
    <w:rsid w:val="00926A78"/>
    <w:rsid w:val="0092703D"/>
    <w:rsid w:val="0093075E"/>
    <w:rsid w:val="00931FEF"/>
    <w:rsid w:val="009360DA"/>
    <w:rsid w:val="00936BD3"/>
    <w:rsid w:val="00945CF1"/>
    <w:rsid w:val="00945DD8"/>
    <w:rsid w:val="009507B9"/>
    <w:rsid w:val="00955250"/>
    <w:rsid w:val="00955846"/>
    <w:rsid w:val="00956055"/>
    <w:rsid w:val="00965FC0"/>
    <w:rsid w:val="009665B3"/>
    <w:rsid w:val="00966B7E"/>
    <w:rsid w:val="00973594"/>
    <w:rsid w:val="0097786D"/>
    <w:rsid w:val="009800E3"/>
    <w:rsid w:val="00980460"/>
    <w:rsid w:val="0098173B"/>
    <w:rsid w:val="00983894"/>
    <w:rsid w:val="00983DD4"/>
    <w:rsid w:val="00984862"/>
    <w:rsid w:val="00986131"/>
    <w:rsid w:val="009862B3"/>
    <w:rsid w:val="00986FDF"/>
    <w:rsid w:val="009910D4"/>
    <w:rsid w:val="009948EE"/>
    <w:rsid w:val="009954E1"/>
    <w:rsid w:val="009A3A81"/>
    <w:rsid w:val="009A7074"/>
    <w:rsid w:val="009B16CB"/>
    <w:rsid w:val="009B46D3"/>
    <w:rsid w:val="009B52EE"/>
    <w:rsid w:val="009B7259"/>
    <w:rsid w:val="009C0685"/>
    <w:rsid w:val="009C1038"/>
    <w:rsid w:val="009C12CE"/>
    <w:rsid w:val="009C3900"/>
    <w:rsid w:val="009C3A58"/>
    <w:rsid w:val="009D05D3"/>
    <w:rsid w:val="009D0A14"/>
    <w:rsid w:val="009D139B"/>
    <w:rsid w:val="009D3456"/>
    <w:rsid w:val="009D3CEF"/>
    <w:rsid w:val="009D587F"/>
    <w:rsid w:val="009D6EB7"/>
    <w:rsid w:val="009D7DE9"/>
    <w:rsid w:val="009D7F0B"/>
    <w:rsid w:val="009E0AAD"/>
    <w:rsid w:val="009E2CCE"/>
    <w:rsid w:val="009E36C3"/>
    <w:rsid w:val="009E4912"/>
    <w:rsid w:val="009E6D8B"/>
    <w:rsid w:val="009E74D7"/>
    <w:rsid w:val="009F147E"/>
    <w:rsid w:val="009F6C69"/>
    <w:rsid w:val="009F7B20"/>
    <w:rsid w:val="009F7B36"/>
    <w:rsid w:val="00A00EBD"/>
    <w:rsid w:val="00A037D7"/>
    <w:rsid w:val="00A03F40"/>
    <w:rsid w:val="00A04BD3"/>
    <w:rsid w:val="00A05F31"/>
    <w:rsid w:val="00A062CD"/>
    <w:rsid w:val="00A106BB"/>
    <w:rsid w:val="00A14493"/>
    <w:rsid w:val="00A153F5"/>
    <w:rsid w:val="00A2287C"/>
    <w:rsid w:val="00A23C38"/>
    <w:rsid w:val="00A278DB"/>
    <w:rsid w:val="00A319AD"/>
    <w:rsid w:val="00A36478"/>
    <w:rsid w:val="00A411E7"/>
    <w:rsid w:val="00A418FA"/>
    <w:rsid w:val="00A4207F"/>
    <w:rsid w:val="00A44168"/>
    <w:rsid w:val="00A4600D"/>
    <w:rsid w:val="00A475B4"/>
    <w:rsid w:val="00A505E4"/>
    <w:rsid w:val="00A50F45"/>
    <w:rsid w:val="00A52A4E"/>
    <w:rsid w:val="00A55BD6"/>
    <w:rsid w:val="00A5620D"/>
    <w:rsid w:val="00A6115F"/>
    <w:rsid w:val="00A6175B"/>
    <w:rsid w:val="00A630AF"/>
    <w:rsid w:val="00A635D8"/>
    <w:rsid w:val="00A64368"/>
    <w:rsid w:val="00A643DC"/>
    <w:rsid w:val="00A64787"/>
    <w:rsid w:val="00A64D5D"/>
    <w:rsid w:val="00A71818"/>
    <w:rsid w:val="00A7248A"/>
    <w:rsid w:val="00A74947"/>
    <w:rsid w:val="00A75FB0"/>
    <w:rsid w:val="00A767B8"/>
    <w:rsid w:val="00A769D0"/>
    <w:rsid w:val="00A80211"/>
    <w:rsid w:val="00A82037"/>
    <w:rsid w:val="00A82271"/>
    <w:rsid w:val="00A824AB"/>
    <w:rsid w:val="00A8329C"/>
    <w:rsid w:val="00A83369"/>
    <w:rsid w:val="00A85861"/>
    <w:rsid w:val="00A87B0B"/>
    <w:rsid w:val="00A941B9"/>
    <w:rsid w:val="00AA0219"/>
    <w:rsid w:val="00AA256E"/>
    <w:rsid w:val="00AA4F99"/>
    <w:rsid w:val="00AA64B4"/>
    <w:rsid w:val="00AA6FD2"/>
    <w:rsid w:val="00AB0A06"/>
    <w:rsid w:val="00AB4CB8"/>
    <w:rsid w:val="00AB6732"/>
    <w:rsid w:val="00AB6BC5"/>
    <w:rsid w:val="00AC169F"/>
    <w:rsid w:val="00AC34F5"/>
    <w:rsid w:val="00AC3C72"/>
    <w:rsid w:val="00AC45DD"/>
    <w:rsid w:val="00AC6273"/>
    <w:rsid w:val="00AC717A"/>
    <w:rsid w:val="00AC7C82"/>
    <w:rsid w:val="00AD6AE2"/>
    <w:rsid w:val="00AE0685"/>
    <w:rsid w:val="00AE15D8"/>
    <w:rsid w:val="00AE2300"/>
    <w:rsid w:val="00AE4460"/>
    <w:rsid w:val="00AE64C5"/>
    <w:rsid w:val="00AE6516"/>
    <w:rsid w:val="00AE7C45"/>
    <w:rsid w:val="00AF1164"/>
    <w:rsid w:val="00AF1413"/>
    <w:rsid w:val="00AF29CA"/>
    <w:rsid w:val="00AF3E81"/>
    <w:rsid w:val="00AF4580"/>
    <w:rsid w:val="00AF7B00"/>
    <w:rsid w:val="00B025BF"/>
    <w:rsid w:val="00B03107"/>
    <w:rsid w:val="00B047DF"/>
    <w:rsid w:val="00B05C2A"/>
    <w:rsid w:val="00B06B1E"/>
    <w:rsid w:val="00B07367"/>
    <w:rsid w:val="00B12DAE"/>
    <w:rsid w:val="00B154F2"/>
    <w:rsid w:val="00B159F4"/>
    <w:rsid w:val="00B208A6"/>
    <w:rsid w:val="00B246B3"/>
    <w:rsid w:val="00B270AD"/>
    <w:rsid w:val="00B27EFC"/>
    <w:rsid w:val="00B3253F"/>
    <w:rsid w:val="00B33770"/>
    <w:rsid w:val="00B33A33"/>
    <w:rsid w:val="00B35BF8"/>
    <w:rsid w:val="00B41209"/>
    <w:rsid w:val="00B45A4F"/>
    <w:rsid w:val="00B46B3F"/>
    <w:rsid w:val="00B5135D"/>
    <w:rsid w:val="00B514D7"/>
    <w:rsid w:val="00B53D12"/>
    <w:rsid w:val="00B53FC2"/>
    <w:rsid w:val="00B54E82"/>
    <w:rsid w:val="00B55484"/>
    <w:rsid w:val="00B56B23"/>
    <w:rsid w:val="00B600E0"/>
    <w:rsid w:val="00B64FC0"/>
    <w:rsid w:val="00B70170"/>
    <w:rsid w:val="00B7088F"/>
    <w:rsid w:val="00B70C45"/>
    <w:rsid w:val="00B73FDD"/>
    <w:rsid w:val="00B74BA3"/>
    <w:rsid w:val="00B74DF1"/>
    <w:rsid w:val="00B82685"/>
    <w:rsid w:val="00B83624"/>
    <w:rsid w:val="00B83D29"/>
    <w:rsid w:val="00B848FB"/>
    <w:rsid w:val="00B85FC7"/>
    <w:rsid w:val="00B90B24"/>
    <w:rsid w:val="00B91E86"/>
    <w:rsid w:val="00B94AB0"/>
    <w:rsid w:val="00BA0872"/>
    <w:rsid w:val="00BA31C5"/>
    <w:rsid w:val="00BA4801"/>
    <w:rsid w:val="00BA4CBD"/>
    <w:rsid w:val="00BA5127"/>
    <w:rsid w:val="00BA725C"/>
    <w:rsid w:val="00BA72B3"/>
    <w:rsid w:val="00BB0696"/>
    <w:rsid w:val="00BB1A88"/>
    <w:rsid w:val="00BB2462"/>
    <w:rsid w:val="00BB79DA"/>
    <w:rsid w:val="00BC122A"/>
    <w:rsid w:val="00BC17D9"/>
    <w:rsid w:val="00BC3C54"/>
    <w:rsid w:val="00BC55A7"/>
    <w:rsid w:val="00BC5DB3"/>
    <w:rsid w:val="00BC6A69"/>
    <w:rsid w:val="00BC7B07"/>
    <w:rsid w:val="00BD24AF"/>
    <w:rsid w:val="00BD325A"/>
    <w:rsid w:val="00BD3A6A"/>
    <w:rsid w:val="00BE416D"/>
    <w:rsid w:val="00BE448D"/>
    <w:rsid w:val="00BE5A14"/>
    <w:rsid w:val="00BE618A"/>
    <w:rsid w:val="00BE641E"/>
    <w:rsid w:val="00BE6D25"/>
    <w:rsid w:val="00BE74D3"/>
    <w:rsid w:val="00BF0DCC"/>
    <w:rsid w:val="00BF1F54"/>
    <w:rsid w:val="00BF47BF"/>
    <w:rsid w:val="00BF604A"/>
    <w:rsid w:val="00BF6A11"/>
    <w:rsid w:val="00C0185D"/>
    <w:rsid w:val="00C05CEE"/>
    <w:rsid w:val="00C070F9"/>
    <w:rsid w:val="00C07A85"/>
    <w:rsid w:val="00C11BBC"/>
    <w:rsid w:val="00C1300B"/>
    <w:rsid w:val="00C14144"/>
    <w:rsid w:val="00C14D64"/>
    <w:rsid w:val="00C2029F"/>
    <w:rsid w:val="00C22E28"/>
    <w:rsid w:val="00C235AB"/>
    <w:rsid w:val="00C23C91"/>
    <w:rsid w:val="00C25DB2"/>
    <w:rsid w:val="00C27CDA"/>
    <w:rsid w:val="00C30255"/>
    <w:rsid w:val="00C318C7"/>
    <w:rsid w:val="00C34B15"/>
    <w:rsid w:val="00C34B71"/>
    <w:rsid w:val="00C361C3"/>
    <w:rsid w:val="00C3729A"/>
    <w:rsid w:val="00C41686"/>
    <w:rsid w:val="00C45281"/>
    <w:rsid w:val="00C468BC"/>
    <w:rsid w:val="00C47464"/>
    <w:rsid w:val="00C52939"/>
    <w:rsid w:val="00C561C0"/>
    <w:rsid w:val="00C56C12"/>
    <w:rsid w:val="00C611B0"/>
    <w:rsid w:val="00C62B21"/>
    <w:rsid w:val="00C653B7"/>
    <w:rsid w:val="00C66501"/>
    <w:rsid w:val="00C76362"/>
    <w:rsid w:val="00C76A6D"/>
    <w:rsid w:val="00C76F9B"/>
    <w:rsid w:val="00C80E7F"/>
    <w:rsid w:val="00C812B1"/>
    <w:rsid w:val="00C829DB"/>
    <w:rsid w:val="00C85033"/>
    <w:rsid w:val="00C858A0"/>
    <w:rsid w:val="00C91A66"/>
    <w:rsid w:val="00C91BE7"/>
    <w:rsid w:val="00C9678C"/>
    <w:rsid w:val="00C97AEE"/>
    <w:rsid w:val="00CA1148"/>
    <w:rsid w:val="00CA2D6A"/>
    <w:rsid w:val="00CA39B1"/>
    <w:rsid w:val="00CA58CA"/>
    <w:rsid w:val="00CB1549"/>
    <w:rsid w:val="00CB25EF"/>
    <w:rsid w:val="00CB3D17"/>
    <w:rsid w:val="00CB43B1"/>
    <w:rsid w:val="00CB4857"/>
    <w:rsid w:val="00CB5F8A"/>
    <w:rsid w:val="00CB6547"/>
    <w:rsid w:val="00CB7C81"/>
    <w:rsid w:val="00CC02F7"/>
    <w:rsid w:val="00CC1372"/>
    <w:rsid w:val="00CC2FCD"/>
    <w:rsid w:val="00CC5962"/>
    <w:rsid w:val="00CC7D8A"/>
    <w:rsid w:val="00CD5F2C"/>
    <w:rsid w:val="00CD6594"/>
    <w:rsid w:val="00CD7099"/>
    <w:rsid w:val="00CD71B0"/>
    <w:rsid w:val="00CE38D6"/>
    <w:rsid w:val="00CE4114"/>
    <w:rsid w:val="00CE5F3F"/>
    <w:rsid w:val="00CE79BE"/>
    <w:rsid w:val="00CF10D4"/>
    <w:rsid w:val="00CF358A"/>
    <w:rsid w:val="00CF3AA5"/>
    <w:rsid w:val="00D05525"/>
    <w:rsid w:val="00D07E9E"/>
    <w:rsid w:val="00D1016D"/>
    <w:rsid w:val="00D103C5"/>
    <w:rsid w:val="00D12405"/>
    <w:rsid w:val="00D12715"/>
    <w:rsid w:val="00D14995"/>
    <w:rsid w:val="00D20FAD"/>
    <w:rsid w:val="00D33CC0"/>
    <w:rsid w:val="00D33F41"/>
    <w:rsid w:val="00D36CF9"/>
    <w:rsid w:val="00D37043"/>
    <w:rsid w:val="00D37887"/>
    <w:rsid w:val="00D3797A"/>
    <w:rsid w:val="00D37C64"/>
    <w:rsid w:val="00D427E3"/>
    <w:rsid w:val="00D4452A"/>
    <w:rsid w:val="00D45200"/>
    <w:rsid w:val="00D460EF"/>
    <w:rsid w:val="00D50564"/>
    <w:rsid w:val="00D52664"/>
    <w:rsid w:val="00D53C58"/>
    <w:rsid w:val="00D608BA"/>
    <w:rsid w:val="00D624F6"/>
    <w:rsid w:val="00D62516"/>
    <w:rsid w:val="00D65FF4"/>
    <w:rsid w:val="00D67E87"/>
    <w:rsid w:val="00D702DC"/>
    <w:rsid w:val="00D70D11"/>
    <w:rsid w:val="00D717BE"/>
    <w:rsid w:val="00D7358C"/>
    <w:rsid w:val="00D7443D"/>
    <w:rsid w:val="00D7649B"/>
    <w:rsid w:val="00D80638"/>
    <w:rsid w:val="00D81591"/>
    <w:rsid w:val="00D823DB"/>
    <w:rsid w:val="00D83100"/>
    <w:rsid w:val="00D862D8"/>
    <w:rsid w:val="00D87E4E"/>
    <w:rsid w:val="00D91ABB"/>
    <w:rsid w:val="00D947D1"/>
    <w:rsid w:val="00D95CDF"/>
    <w:rsid w:val="00D96ADE"/>
    <w:rsid w:val="00D96E5B"/>
    <w:rsid w:val="00DA1831"/>
    <w:rsid w:val="00DA2DC3"/>
    <w:rsid w:val="00DA3022"/>
    <w:rsid w:val="00DA3075"/>
    <w:rsid w:val="00DA324E"/>
    <w:rsid w:val="00DA32EF"/>
    <w:rsid w:val="00DA33E5"/>
    <w:rsid w:val="00DA42B3"/>
    <w:rsid w:val="00DA6682"/>
    <w:rsid w:val="00DA669B"/>
    <w:rsid w:val="00DA6CE3"/>
    <w:rsid w:val="00DB1D78"/>
    <w:rsid w:val="00DB23BC"/>
    <w:rsid w:val="00DB4B55"/>
    <w:rsid w:val="00DB6DA6"/>
    <w:rsid w:val="00DB7032"/>
    <w:rsid w:val="00DB78B1"/>
    <w:rsid w:val="00DC100E"/>
    <w:rsid w:val="00DC1208"/>
    <w:rsid w:val="00DC5FA9"/>
    <w:rsid w:val="00DD108D"/>
    <w:rsid w:val="00DD29F0"/>
    <w:rsid w:val="00DD3876"/>
    <w:rsid w:val="00DD437E"/>
    <w:rsid w:val="00DE23B8"/>
    <w:rsid w:val="00DE367C"/>
    <w:rsid w:val="00DE764B"/>
    <w:rsid w:val="00DE7718"/>
    <w:rsid w:val="00DE7FF6"/>
    <w:rsid w:val="00DF0432"/>
    <w:rsid w:val="00DF08FF"/>
    <w:rsid w:val="00DF2F77"/>
    <w:rsid w:val="00DF3126"/>
    <w:rsid w:val="00DF4065"/>
    <w:rsid w:val="00DF4BC8"/>
    <w:rsid w:val="00DF6322"/>
    <w:rsid w:val="00E05D40"/>
    <w:rsid w:val="00E066FF"/>
    <w:rsid w:val="00E06AE8"/>
    <w:rsid w:val="00E11A85"/>
    <w:rsid w:val="00E21D49"/>
    <w:rsid w:val="00E2328E"/>
    <w:rsid w:val="00E24CCB"/>
    <w:rsid w:val="00E26B46"/>
    <w:rsid w:val="00E271BE"/>
    <w:rsid w:val="00E3229A"/>
    <w:rsid w:val="00E40298"/>
    <w:rsid w:val="00E404C2"/>
    <w:rsid w:val="00E426C4"/>
    <w:rsid w:val="00E454DA"/>
    <w:rsid w:val="00E45F3D"/>
    <w:rsid w:val="00E47F79"/>
    <w:rsid w:val="00E51426"/>
    <w:rsid w:val="00E52E51"/>
    <w:rsid w:val="00E6097E"/>
    <w:rsid w:val="00E679A6"/>
    <w:rsid w:val="00E705BC"/>
    <w:rsid w:val="00E76269"/>
    <w:rsid w:val="00E77BAA"/>
    <w:rsid w:val="00E824CC"/>
    <w:rsid w:val="00E83282"/>
    <w:rsid w:val="00E842E0"/>
    <w:rsid w:val="00E91165"/>
    <w:rsid w:val="00E9404F"/>
    <w:rsid w:val="00E9582A"/>
    <w:rsid w:val="00E96618"/>
    <w:rsid w:val="00E9711E"/>
    <w:rsid w:val="00EA4C59"/>
    <w:rsid w:val="00EA692D"/>
    <w:rsid w:val="00EB41E3"/>
    <w:rsid w:val="00EC7EFC"/>
    <w:rsid w:val="00ED1B86"/>
    <w:rsid w:val="00ED260C"/>
    <w:rsid w:val="00ED28DC"/>
    <w:rsid w:val="00ED32B9"/>
    <w:rsid w:val="00ED33FA"/>
    <w:rsid w:val="00ED3F54"/>
    <w:rsid w:val="00ED48C0"/>
    <w:rsid w:val="00EE33AA"/>
    <w:rsid w:val="00EE3ED3"/>
    <w:rsid w:val="00EF0F65"/>
    <w:rsid w:val="00EF11DF"/>
    <w:rsid w:val="00EF4374"/>
    <w:rsid w:val="00EF47DA"/>
    <w:rsid w:val="00EF5A75"/>
    <w:rsid w:val="00F00721"/>
    <w:rsid w:val="00F04579"/>
    <w:rsid w:val="00F05B22"/>
    <w:rsid w:val="00F13E16"/>
    <w:rsid w:val="00F14694"/>
    <w:rsid w:val="00F16423"/>
    <w:rsid w:val="00F210BD"/>
    <w:rsid w:val="00F23CDE"/>
    <w:rsid w:val="00F305C6"/>
    <w:rsid w:val="00F33260"/>
    <w:rsid w:val="00F352E5"/>
    <w:rsid w:val="00F378DC"/>
    <w:rsid w:val="00F43709"/>
    <w:rsid w:val="00F45562"/>
    <w:rsid w:val="00F4630C"/>
    <w:rsid w:val="00F47843"/>
    <w:rsid w:val="00F47F33"/>
    <w:rsid w:val="00F530B2"/>
    <w:rsid w:val="00F55544"/>
    <w:rsid w:val="00F55D3B"/>
    <w:rsid w:val="00F56E31"/>
    <w:rsid w:val="00F57840"/>
    <w:rsid w:val="00F634CC"/>
    <w:rsid w:val="00F63CB3"/>
    <w:rsid w:val="00F64434"/>
    <w:rsid w:val="00F64DC0"/>
    <w:rsid w:val="00F65071"/>
    <w:rsid w:val="00F65159"/>
    <w:rsid w:val="00F710C8"/>
    <w:rsid w:val="00F71CA7"/>
    <w:rsid w:val="00F73E69"/>
    <w:rsid w:val="00F74A42"/>
    <w:rsid w:val="00F81983"/>
    <w:rsid w:val="00F819E5"/>
    <w:rsid w:val="00F81FE0"/>
    <w:rsid w:val="00F83409"/>
    <w:rsid w:val="00F84452"/>
    <w:rsid w:val="00F85147"/>
    <w:rsid w:val="00F85355"/>
    <w:rsid w:val="00F8622C"/>
    <w:rsid w:val="00F906FB"/>
    <w:rsid w:val="00F91B52"/>
    <w:rsid w:val="00F94832"/>
    <w:rsid w:val="00F95869"/>
    <w:rsid w:val="00FA30D3"/>
    <w:rsid w:val="00FA46DF"/>
    <w:rsid w:val="00FA7182"/>
    <w:rsid w:val="00FA7DFF"/>
    <w:rsid w:val="00FB18DE"/>
    <w:rsid w:val="00FB43F9"/>
    <w:rsid w:val="00FB71F9"/>
    <w:rsid w:val="00FC0473"/>
    <w:rsid w:val="00FC0493"/>
    <w:rsid w:val="00FC29F6"/>
    <w:rsid w:val="00FC6AC9"/>
    <w:rsid w:val="00FD36F5"/>
    <w:rsid w:val="00FD3BB8"/>
    <w:rsid w:val="00FE22F0"/>
    <w:rsid w:val="00FE2A2D"/>
    <w:rsid w:val="00FE3BC6"/>
    <w:rsid w:val="00FE5DAA"/>
    <w:rsid w:val="00FF2155"/>
    <w:rsid w:val="00FF2490"/>
    <w:rsid w:val="00FF5AD0"/>
    <w:rsid w:val="00FF5CB3"/>
    <w:rsid w:val="00FF74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11D7A5"/>
  <w15:docId w15:val="{77220B11-39AA-4F46-A653-625D76509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uiPriority w:val="9"/>
    <w:qFormat/>
    <w:pPr>
      <w:keepNext/>
      <w:spacing w:before="240" w:after="60"/>
      <w:outlineLvl w:val="0"/>
    </w:pPr>
    <w:rPr>
      <w:rFonts w:ascii="Cambria" w:eastAsia="Cambria" w:hAnsi="Cambria" w:cs="Cambria"/>
      <w:b/>
      <w:sz w:val="32"/>
      <w:szCs w:val="32"/>
    </w:rPr>
  </w:style>
  <w:style w:type="paragraph" w:styleId="Heading2">
    <w:name w:val="heading 2"/>
    <w:basedOn w:val="Normal"/>
    <w:next w:val="Normal"/>
    <w:uiPriority w:val="9"/>
    <w:semiHidden/>
    <w:unhideWhenUsed/>
    <w:qFormat/>
    <w:pPr>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240" w:after="60"/>
      <w:jc w:val="center"/>
    </w:pPr>
    <w:rPr>
      <w:rFonts w:ascii="Cambria" w:eastAsia="Cambria" w:hAnsi="Cambria" w:cs="Cambria"/>
      <w:b/>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paragraph" w:styleId="Header">
    <w:name w:val="header"/>
    <w:basedOn w:val="Normal"/>
    <w:link w:val="HeaderChar"/>
    <w:uiPriority w:val="99"/>
    <w:unhideWhenUsed/>
    <w:rsid w:val="0011750B"/>
    <w:pPr>
      <w:tabs>
        <w:tab w:val="center" w:pos="4680"/>
        <w:tab w:val="right" w:pos="9360"/>
      </w:tabs>
    </w:pPr>
  </w:style>
  <w:style w:type="character" w:customStyle="1" w:styleId="HeaderChar">
    <w:name w:val="Header Char"/>
    <w:link w:val="Header"/>
    <w:uiPriority w:val="99"/>
    <w:rsid w:val="0011750B"/>
    <w:rPr>
      <w:sz w:val="24"/>
      <w:szCs w:val="24"/>
    </w:rPr>
  </w:style>
  <w:style w:type="paragraph" w:styleId="Footer">
    <w:name w:val="footer"/>
    <w:basedOn w:val="Normal"/>
    <w:link w:val="FooterChar"/>
    <w:uiPriority w:val="99"/>
    <w:unhideWhenUsed/>
    <w:rsid w:val="0011750B"/>
    <w:pPr>
      <w:tabs>
        <w:tab w:val="center" w:pos="4680"/>
        <w:tab w:val="right" w:pos="9360"/>
      </w:tabs>
    </w:pPr>
  </w:style>
  <w:style w:type="character" w:customStyle="1" w:styleId="FooterChar">
    <w:name w:val="Footer Char"/>
    <w:link w:val="Footer"/>
    <w:uiPriority w:val="99"/>
    <w:rsid w:val="0011750B"/>
    <w:rPr>
      <w:sz w:val="24"/>
      <w:szCs w:val="24"/>
    </w:rPr>
  </w:style>
  <w:style w:type="table" w:styleId="TableGrid">
    <w:name w:val="Table Grid"/>
    <w:basedOn w:val="TableNormal"/>
    <w:uiPriority w:val="39"/>
    <w:rsid w:val="0080172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306E8"/>
    <w:rPr>
      <w:sz w:val="16"/>
      <w:szCs w:val="16"/>
    </w:rPr>
  </w:style>
  <w:style w:type="paragraph" w:styleId="CommentText">
    <w:name w:val="annotation text"/>
    <w:basedOn w:val="Normal"/>
    <w:link w:val="CommentTextChar"/>
    <w:uiPriority w:val="99"/>
    <w:semiHidden/>
    <w:unhideWhenUsed/>
    <w:rsid w:val="000306E8"/>
    <w:rPr>
      <w:sz w:val="20"/>
      <w:szCs w:val="20"/>
    </w:rPr>
  </w:style>
  <w:style w:type="character" w:customStyle="1" w:styleId="CommentTextChar">
    <w:name w:val="Comment Text Char"/>
    <w:basedOn w:val="DefaultParagraphFont"/>
    <w:link w:val="CommentText"/>
    <w:uiPriority w:val="99"/>
    <w:semiHidden/>
    <w:rsid w:val="000306E8"/>
    <w:rPr>
      <w:lang w:eastAsia="en-US"/>
    </w:rPr>
  </w:style>
  <w:style w:type="paragraph" w:styleId="CommentSubject">
    <w:name w:val="annotation subject"/>
    <w:basedOn w:val="CommentText"/>
    <w:next w:val="CommentText"/>
    <w:link w:val="CommentSubjectChar"/>
    <w:uiPriority w:val="99"/>
    <w:semiHidden/>
    <w:unhideWhenUsed/>
    <w:rsid w:val="000306E8"/>
    <w:rPr>
      <w:b/>
      <w:bCs/>
    </w:rPr>
  </w:style>
  <w:style w:type="character" w:customStyle="1" w:styleId="CommentSubjectChar">
    <w:name w:val="Comment Subject Char"/>
    <w:basedOn w:val="CommentTextChar"/>
    <w:link w:val="CommentSubject"/>
    <w:uiPriority w:val="99"/>
    <w:semiHidden/>
    <w:rsid w:val="000306E8"/>
    <w:rPr>
      <w:b/>
      <w:bCs/>
      <w:lang w:eastAsia="en-US"/>
    </w:rPr>
  </w:style>
  <w:style w:type="character" w:styleId="Strong">
    <w:name w:val="Strong"/>
    <w:qFormat/>
    <w:rsid w:val="002951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136057">
      <w:bodyDiv w:val="1"/>
      <w:marLeft w:val="0"/>
      <w:marRight w:val="0"/>
      <w:marTop w:val="0"/>
      <w:marBottom w:val="0"/>
      <w:divBdr>
        <w:top w:val="none" w:sz="0" w:space="0" w:color="auto"/>
        <w:left w:val="none" w:sz="0" w:space="0" w:color="auto"/>
        <w:bottom w:val="none" w:sz="0" w:space="0" w:color="auto"/>
        <w:right w:val="none" w:sz="0" w:space="0" w:color="auto"/>
      </w:divBdr>
    </w:div>
    <w:div w:id="397368178">
      <w:bodyDiv w:val="1"/>
      <w:marLeft w:val="0"/>
      <w:marRight w:val="0"/>
      <w:marTop w:val="0"/>
      <w:marBottom w:val="0"/>
      <w:divBdr>
        <w:top w:val="none" w:sz="0" w:space="0" w:color="auto"/>
        <w:left w:val="none" w:sz="0" w:space="0" w:color="auto"/>
        <w:bottom w:val="none" w:sz="0" w:space="0" w:color="auto"/>
        <w:right w:val="none" w:sz="0" w:space="0" w:color="auto"/>
      </w:divBdr>
    </w:div>
    <w:div w:id="462358013">
      <w:bodyDiv w:val="1"/>
      <w:marLeft w:val="0"/>
      <w:marRight w:val="0"/>
      <w:marTop w:val="0"/>
      <w:marBottom w:val="0"/>
      <w:divBdr>
        <w:top w:val="none" w:sz="0" w:space="0" w:color="auto"/>
        <w:left w:val="none" w:sz="0" w:space="0" w:color="auto"/>
        <w:bottom w:val="none" w:sz="0" w:space="0" w:color="auto"/>
        <w:right w:val="none" w:sz="0" w:space="0" w:color="auto"/>
      </w:divBdr>
    </w:div>
    <w:div w:id="611254652">
      <w:bodyDiv w:val="1"/>
      <w:marLeft w:val="0"/>
      <w:marRight w:val="0"/>
      <w:marTop w:val="0"/>
      <w:marBottom w:val="0"/>
      <w:divBdr>
        <w:top w:val="none" w:sz="0" w:space="0" w:color="auto"/>
        <w:left w:val="none" w:sz="0" w:space="0" w:color="auto"/>
        <w:bottom w:val="none" w:sz="0" w:space="0" w:color="auto"/>
        <w:right w:val="none" w:sz="0" w:space="0" w:color="auto"/>
      </w:divBdr>
    </w:div>
    <w:div w:id="1051997712">
      <w:bodyDiv w:val="1"/>
      <w:marLeft w:val="0"/>
      <w:marRight w:val="0"/>
      <w:marTop w:val="0"/>
      <w:marBottom w:val="0"/>
      <w:divBdr>
        <w:top w:val="none" w:sz="0" w:space="0" w:color="auto"/>
        <w:left w:val="none" w:sz="0" w:space="0" w:color="auto"/>
        <w:bottom w:val="none" w:sz="0" w:space="0" w:color="auto"/>
        <w:right w:val="none" w:sz="0" w:space="0" w:color="auto"/>
      </w:divBdr>
      <w:divsChild>
        <w:div w:id="96146854">
          <w:marLeft w:val="0"/>
          <w:marRight w:val="0"/>
          <w:marTop w:val="0"/>
          <w:marBottom w:val="0"/>
          <w:divBdr>
            <w:top w:val="none" w:sz="0" w:space="0" w:color="auto"/>
            <w:left w:val="none" w:sz="0" w:space="0" w:color="auto"/>
            <w:bottom w:val="none" w:sz="0" w:space="0" w:color="auto"/>
            <w:right w:val="none" w:sz="0" w:space="0" w:color="auto"/>
          </w:divBdr>
        </w:div>
        <w:div w:id="72089702">
          <w:marLeft w:val="0"/>
          <w:marRight w:val="0"/>
          <w:marTop w:val="0"/>
          <w:marBottom w:val="0"/>
          <w:divBdr>
            <w:top w:val="none" w:sz="0" w:space="0" w:color="auto"/>
            <w:left w:val="none" w:sz="0" w:space="0" w:color="auto"/>
            <w:bottom w:val="none" w:sz="0" w:space="0" w:color="auto"/>
            <w:right w:val="none" w:sz="0" w:space="0" w:color="auto"/>
          </w:divBdr>
        </w:div>
      </w:divsChild>
    </w:div>
    <w:div w:id="1246767479">
      <w:bodyDiv w:val="1"/>
      <w:marLeft w:val="0"/>
      <w:marRight w:val="0"/>
      <w:marTop w:val="0"/>
      <w:marBottom w:val="0"/>
      <w:divBdr>
        <w:top w:val="none" w:sz="0" w:space="0" w:color="auto"/>
        <w:left w:val="none" w:sz="0" w:space="0" w:color="auto"/>
        <w:bottom w:val="none" w:sz="0" w:space="0" w:color="auto"/>
        <w:right w:val="none" w:sz="0" w:space="0" w:color="auto"/>
      </w:divBdr>
    </w:div>
    <w:div w:id="1313019262">
      <w:bodyDiv w:val="1"/>
      <w:marLeft w:val="0"/>
      <w:marRight w:val="0"/>
      <w:marTop w:val="0"/>
      <w:marBottom w:val="0"/>
      <w:divBdr>
        <w:top w:val="none" w:sz="0" w:space="0" w:color="auto"/>
        <w:left w:val="none" w:sz="0" w:space="0" w:color="auto"/>
        <w:bottom w:val="none" w:sz="0" w:space="0" w:color="auto"/>
        <w:right w:val="none" w:sz="0" w:space="0" w:color="auto"/>
      </w:divBdr>
    </w:div>
    <w:div w:id="1412658951">
      <w:bodyDiv w:val="1"/>
      <w:marLeft w:val="0"/>
      <w:marRight w:val="0"/>
      <w:marTop w:val="0"/>
      <w:marBottom w:val="0"/>
      <w:divBdr>
        <w:top w:val="none" w:sz="0" w:space="0" w:color="auto"/>
        <w:left w:val="none" w:sz="0" w:space="0" w:color="auto"/>
        <w:bottom w:val="none" w:sz="0" w:space="0" w:color="auto"/>
        <w:right w:val="none" w:sz="0" w:space="0" w:color="auto"/>
      </w:divBdr>
    </w:div>
    <w:div w:id="1841266013">
      <w:bodyDiv w:val="1"/>
      <w:marLeft w:val="0"/>
      <w:marRight w:val="0"/>
      <w:marTop w:val="0"/>
      <w:marBottom w:val="0"/>
      <w:divBdr>
        <w:top w:val="none" w:sz="0" w:space="0" w:color="auto"/>
        <w:left w:val="none" w:sz="0" w:space="0" w:color="auto"/>
        <w:bottom w:val="none" w:sz="0" w:space="0" w:color="auto"/>
        <w:right w:val="none" w:sz="0" w:space="0" w:color="auto"/>
      </w:divBdr>
    </w:div>
    <w:div w:id="19088764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F025E3-52BD-48DE-BA86-2654DEEFA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671</Words>
  <Characters>3827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Bich Chau Lam</dc:creator>
  <cp:keywords/>
  <cp:lastModifiedBy>Bich Chau Lam</cp:lastModifiedBy>
  <cp:revision>7</cp:revision>
  <cp:lastPrinted>2024-12-13T08:00:00Z</cp:lastPrinted>
  <dcterms:created xsi:type="dcterms:W3CDTF">2024-12-14T02:36:00Z</dcterms:created>
  <dcterms:modified xsi:type="dcterms:W3CDTF">2024-12-17T12:53:00Z</dcterms:modified>
</cp:coreProperties>
</file>