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87E8" w14:textId="3236EA03" w:rsidR="009D3CEF" w:rsidRPr="00E96618" w:rsidRDefault="00904B9F">
      <w:pPr>
        <w:tabs>
          <w:tab w:val="center" w:pos="8051"/>
        </w:tabs>
        <w:jc w:val="center"/>
        <w:rPr>
          <w:sz w:val="30"/>
          <w:szCs w:val="30"/>
        </w:rPr>
      </w:pPr>
      <w:r w:rsidRPr="00E96618">
        <w:rPr>
          <w:b/>
          <w:sz w:val="30"/>
          <w:szCs w:val="30"/>
        </w:rPr>
        <w:t>LỊCH CÔNG TÁC</w:t>
      </w:r>
    </w:p>
    <w:p w14:paraId="0F54BEDA" w14:textId="70CF37D7" w:rsidR="009D3CEF" w:rsidRPr="00E96618" w:rsidRDefault="00904B9F">
      <w:pPr>
        <w:tabs>
          <w:tab w:val="center" w:pos="8051"/>
        </w:tabs>
        <w:jc w:val="center"/>
        <w:rPr>
          <w:sz w:val="30"/>
          <w:szCs w:val="30"/>
        </w:rPr>
      </w:pPr>
      <w:r w:rsidRPr="00E96618">
        <w:rPr>
          <w:b/>
          <w:sz w:val="30"/>
          <w:szCs w:val="30"/>
        </w:rPr>
        <w:t>(</w:t>
      </w:r>
      <w:r w:rsidRPr="00E96618">
        <w:rPr>
          <w:b/>
          <w:i/>
          <w:sz w:val="30"/>
          <w:szCs w:val="30"/>
        </w:rPr>
        <w:t xml:space="preserve">Tuần từ ngày </w:t>
      </w:r>
      <w:r w:rsidR="008D45F7">
        <w:rPr>
          <w:b/>
          <w:i/>
          <w:sz w:val="30"/>
          <w:szCs w:val="30"/>
        </w:rPr>
        <w:t>02</w:t>
      </w:r>
      <w:r w:rsidRPr="00E96618">
        <w:rPr>
          <w:b/>
          <w:i/>
          <w:sz w:val="30"/>
          <w:szCs w:val="30"/>
        </w:rPr>
        <w:t xml:space="preserve"> – </w:t>
      </w:r>
      <w:r w:rsidR="001F292D">
        <w:rPr>
          <w:b/>
          <w:i/>
          <w:sz w:val="30"/>
          <w:szCs w:val="30"/>
        </w:rPr>
        <w:t>0</w:t>
      </w:r>
      <w:r w:rsidR="008D45F7">
        <w:rPr>
          <w:b/>
          <w:i/>
          <w:sz w:val="30"/>
          <w:szCs w:val="30"/>
        </w:rPr>
        <w:t>8</w:t>
      </w:r>
      <w:r w:rsidR="001F292D">
        <w:rPr>
          <w:b/>
          <w:i/>
          <w:sz w:val="30"/>
          <w:szCs w:val="30"/>
        </w:rPr>
        <w:t>/9</w:t>
      </w:r>
      <w:r w:rsidR="00904F1B" w:rsidRPr="00E96618">
        <w:rPr>
          <w:b/>
          <w:i/>
          <w:sz w:val="30"/>
          <w:szCs w:val="30"/>
        </w:rPr>
        <w:t>/202</w:t>
      </w:r>
      <w:r w:rsidR="00565B9C" w:rsidRPr="00E96618">
        <w:rPr>
          <w:b/>
          <w:i/>
          <w:sz w:val="30"/>
          <w:szCs w:val="30"/>
        </w:rPr>
        <w:t>4</w:t>
      </w:r>
      <w:r w:rsidRPr="00E96618">
        <w:rPr>
          <w:b/>
          <w:sz w:val="30"/>
          <w:szCs w:val="30"/>
        </w:rPr>
        <w:t>)</w:t>
      </w:r>
    </w:p>
    <w:tbl>
      <w:tblPr>
        <w:tblW w:w="49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31"/>
        <w:gridCol w:w="773"/>
        <w:gridCol w:w="1731"/>
        <w:gridCol w:w="5310"/>
        <w:gridCol w:w="3886"/>
        <w:gridCol w:w="1264"/>
        <w:gridCol w:w="1104"/>
      </w:tblGrid>
      <w:tr w:rsidR="00205E68" w:rsidRPr="00E96618" w14:paraId="26FE9A71" w14:textId="77777777" w:rsidTr="00C40D4D">
        <w:trPr>
          <w:trHeight w:val="404"/>
          <w:jc w:val="center"/>
        </w:trPr>
        <w:tc>
          <w:tcPr>
            <w:tcW w:w="247" w:type="pct"/>
            <w:tcBorders>
              <w:bottom w:val="single" w:sz="4" w:space="0" w:color="000000"/>
            </w:tcBorders>
            <w:shd w:val="clear" w:color="auto" w:fill="auto"/>
            <w:tcMar>
              <w:top w:w="0" w:type="dxa"/>
              <w:left w:w="108" w:type="dxa"/>
              <w:bottom w:w="0" w:type="dxa"/>
              <w:right w:w="108" w:type="dxa"/>
            </w:tcMar>
            <w:vAlign w:val="center"/>
          </w:tcPr>
          <w:p w14:paraId="412A766E" w14:textId="77777777" w:rsidR="009D3CEF" w:rsidRPr="00E96618" w:rsidRDefault="00904B9F" w:rsidP="00CA2D6A">
            <w:pPr>
              <w:jc w:val="center"/>
              <w:rPr>
                <w:sz w:val="25"/>
                <w:szCs w:val="25"/>
              </w:rPr>
            </w:pPr>
            <w:r w:rsidRPr="00E96618">
              <w:rPr>
                <w:b/>
                <w:sz w:val="25"/>
                <w:szCs w:val="25"/>
              </w:rPr>
              <w:t>Thứ</w:t>
            </w:r>
          </w:p>
        </w:tc>
        <w:tc>
          <w:tcPr>
            <w:tcW w:w="261" w:type="pct"/>
            <w:tcBorders>
              <w:bottom w:val="single" w:sz="4" w:space="0" w:color="000000"/>
            </w:tcBorders>
            <w:shd w:val="clear" w:color="auto" w:fill="auto"/>
            <w:tcMar>
              <w:top w:w="0" w:type="dxa"/>
              <w:left w:w="108" w:type="dxa"/>
              <w:bottom w:w="0" w:type="dxa"/>
              <w:right w:w="108" w:type="dxa"/>
            </w:tcMar>
            <w:vAlign w:val="center"/>
          </w:tcPr>
          <w:p w14:paraId="150E2D82" w14:textId="77777777" w:rsidR="009D3CEF" w:rsidRPr="00E96618" w:rsidRDefault="00904B9F" w:rsidP="00CA2D6A">
            <w:pPr>
              <w:jc w:val="center"/>
              <w:rPr>
                <w:sz w:val="25"/>
                <w:szCs w:val="25"/>
              </w:rPr>
            </w:pPr>
            <w:r w:rsidRPr="00E96618">
              <w:rPr>
                <w:b/>
                <w:sz w:val="25"/>
                <w:szCs w:val="25"/>
              </w:rPr>
              <w:t>Ngày</w:t>
            </w:r>
          </w:p>
        </w:tc>
        <w:tc>
          <w:tcPr>
            <w:tcW w:w="585" w:type="pct"/>
            <w:tcBorders>
              <w:bottom w:val="single" w:sz="4" w:space="0" w:color="000000"/>
            </w:tcBorders>
            <w:shd w:val="clear" w:color="auto" w:fill="auto"/>
            <w:tcMar>
              <w:top w:w="0" w:type="dxa"/>
              <w:left w:w="108" w:type="dxa"/>
              <w:bottom w:w="0" w:type="dxa"/>
              <w:right w:w="108" w:type="dxa"/>
            </w:tcMar>
            <w:vAlign w:val="center"/>
          </w:tcPr>
          <w:p w14:paraId="5BF49C02" w14:textId="77777777" w:rsidR="009D3CEF" w:rsidRPr="00E96618" w:rsidRDefault="00904B9F" w:rsidP="00CA2D6A">
            <w:pPr>
              <w:jc w:val="center"/>
              <w:rPr>
                <w:sz w:val="25"/>
                <w:szCs w:val="25"/>
              </w:rPr>
            </w:pPr>
            <w:r w:rsidRPr="00E96618">
              <w:rPr>
                <w:b/>
                <w:sz w:val="25"/>
                <w:szCs w:val="25"/>
              </w:rPr>
              <w:t>Thời gian</w:t>
            </w:r>
          </w:p>
        </w:tc>
        <w:tc>
          <w:tcPr>
            <w:tcW w:w="1794" w:type="pct"/>
            <w:tcBorders>
              <w:bottom w:val="single" w:sz="4" w:space="0" w:color="000000"/>
            </w:tcBorders>
            <w:shd w:val="clear" w:color="auto" w:fill="auto"/>
            <w:tcMar>
              <w:top w:w="0" w:type="dxa"/>
              <w:left w:w="108" w:type="dxa"/>
              <w:bottom w:w="0" w:type="dxa"/>
              <w:right w:w="108" w:type="dxa"/>
            </w:tcMar>
            <w:vAlign w:val="center"/>
          </w:tcPr>
          <w:p w14:paraId="5211D304" w14:textId="77777777" w:rsidR="009D3CEF" w:rsidRPr="00E96618" w:rsidRDefault="00904B9F" w:rsidP="001C32D4">
            <w:pPr>
              <w:jc w:val="center"/>
              <w:rPr>
                <w:sz w:val="25"/>
                <w:szCs w:val="25"/>
              </w:rPr>
            </w:pPr>
            <w:r w:rsidRPr="00E96618">
              <w:rPr>
                <w:b/>
                <w:sz w:val="25"/>
                <w:szCs w:val="25"/>
              </w:rPr>
              <w:t>Nội dung cuộc họp</w:t>
            </w:r>
          </w:p>
        </w:tc>
        <w:tc>
          <w:tcPr>
            <w:tcW w:w="1313" w:type="pct"/>
            <w:tcBorders>
              <w:bottom w:val="single" w:sz="4" w:space="0" w:color="000000"/>
            </w:tcBorders>
            <w:shd w:val="clear" w:color="auto" w:fill="auto"/>
            <w:tcMar>
              <w:top w:w="0" w:type="dxa"/>
              <w:left w:w="108" w:type="dxa"/>
              <w:bottom w:w="0" w:type="dxa"/>
              <w:right w:w="108" w:type="dxa"/>
            </w:tcMar>
            <w:vAlign w:val="center"/>
          </w:tcPr>
          <w:p w14:paraId="10D91593" w14:textId="77777777" w:rsidR="009D3CEF" w:rsidRPr="00E96618" w:rsidRDefault="00904B9F" w:rsidP="001C32D4">
            <w:pPr>
              <w:jc w:val="center"/>
              <w:rPr>
                <w:sz w:val="25"/>
                <w:szCs w:val="25"/>
              </w:rPr>
            </w:pPr>
            <w:r w:rsidRPr="00E96618">
              <w:rPr>
                <w:b/>
                <w:sz w:val="25"/>
                <w:szCs w:val="25"/>
              </w:rPr>
              <w:t>Thành phần</w:t>
            </w:r>
          </w:p>
        </w:tc>
        <w:tc>
          <w:tcPr>
            <w:tcW w:w="427" w:type="pct"/>
            <w:tcBorders>
              <w:bottom w:val="single" w:sz="4" w:space="0" w:color="000000"/>
            </w:tcBorders>
            <w:shd w:val="clear" w:color="auto" w:fill="auto"/>
            <w:vAlign w:val="center"/>
          </w:tcPr>
          <w:p w14:paraId="731D6910" w14:textId="77777777" w:rsidR="009D3CEF" w:rsidRPr="00E96618" w:rsidRDefault="00904B9F" w:rsidP="00CA2D6A">
            <w:pPr>
              <w:jc w:val="center"/>
              <w:rPr>
                <w:sz w:val="25"/>
                <w:szCs w:val="25"/>
              </w:rPr>
            </w:pPr>
            <w:r w:rsidRPr="00E96618">
              <w:rPr>
                <w:b/>
                <w:sz w:val="25"/>
                <w:szCs w:val="25"/>
              </w:rPr>
              <w:t>Chủ trì</w:t>
            </w:r>
          </w:p>
        </w:tc>
        <w:tc>
          <w:tcPr>
            <w:tcW w:w="373" w:type="pct"/>
            <w:tcBorders>
              <w:bottom w:val="single" w:sz="4" w:space="0" w:color="000000"/>
            </w:tcBorders>
            <w:shd w:val="clear" w:color="auto" w:fill="auto"/>
            <w:vAlign w:val="center"/>
          </w:tcPr>
          <w:p w14:paraId="4A5481A6" w14:textId="77777777" w:rsidR="009D3CEF" w:rsidRPr="00E96618" w:rsidRDefault="00904B9F" w:rsidP="00CA2D6A">
            <w:pPr>
              <w:jc w:val="center"/>
              <w:rPr>
                <w:sz w:val="25"/>
                <w:szCs w:val="25"/>
              </w:rPr>
            </w:pPr>
            <w:r w:rsidRPr="00E96618">
              <w:rPr>
                <w:b/>
                <w:sz w:val="25"/>
                <w:szCs w:val="25"/>
              </w:rPr>
              <w:t>Địa điểm</w:t>
            </w:r>
          </w:p>
        </w:tc>
      </w:tr>
      <w:tr w:rsidR="00605717" w:rsidRPr="00E96618" w14:paraId="57133D86" w14:textId="77777777" w:rsidTr="00C40D4D">
        <w:trPr>
          <w:trHeight w:val="410"/>
          <w:jc w:val="center"/>
        </w:trPr>
        <w:tc>
          <w:tcPr>
            <w:tcW w:w="247" w:type="pct"/>
            <w:shd w:val="clear" w:color="auto" w:fill="EEECE1"/>
            <w:tcMar>
              <w:top w:w="0" w:type="dxa"/>
              <w:left w:w="108" w:type="dxa"/>
              <w:bottom w:w="0" w:type="dxa"/>
              <w:right w:w="108" w:type="dxa"/>
            </w:tcMar>
            <w:vAlign w:val="center"/>
          </w:tcPr>
          <w:p w14:paraId="1077B26D" w14:textId="77777777" w:rsidR="00605717" w:rsidRPr="00E96618" w:rsidRDefault="00605717" w:rsidP="00605717">
            <w:pPr>
              <w:jc w:val="center"/>
              <w:rPr>
                <w:sz w:val="25"/>
                <w:szCs w:val="25"/>
              </w:rPr>
            </w:pPr>
            <w:r w:rsidRPr="00E96618">
              <w:rPr>
                <w:b/>
                <w:sz w:val="25"/>
                <w:szCs w:val="25"/>
              </w:rPr>
              <w:t>Hai</w:t>
            </w:r>
          </w:p>
        </w:tc>
        <w:tc>
          <w:tcPr>
            <w:tcW w:w="261" w:type="pct"/>
            <w:shd w:val="clear" w:color="auto" w:fill="EEECE1"/>
            <w:tcMar>
              <w:top w:w="0" w:type="dxa"/>
              <w:left w:w="108" w:type="dxa"/>
              <w:bottom w:w="0" w:type="dxa"/>
              <w:right w:w="108" w:type="dxa"/>
            </w:tcMar>
            <w:vAlign w:val="center"/>
          </w:tcPr>
          <w:p w14:paraId="5B04BD1D" w14:textId="1EA0FEA3" w:rsidR="00605717" w:rsidRPr="00E96618" w:rsidRDefault="008D45F7" w:rsidP="00605717">
            <w:pPr>
              <w:jc w:val="center"/>
              <w:rPr>
                <w:b/>
                <w:bCs/>
                <w:i/>
                <w:iCs/>
                <w:sz w:val="25"/>
                <w:szCs w:val="25"/>
              </w:rPr>
            </w:pPr>
            <w:r>
              <w:rPr>
                <w:b/>
                <w:bCs/>
                <w:i/>
                <w:iCs/>
                <w:sz w:val="25"/>
                <w:szCs w:val="25"/>
              </w:rPr>
              <w:t>02</w:t>
            </w:r>
          </w:p>
        </w:tc>
        <w:tc>
          <w:tcPr>
            <w:tcW w:w="585" w:type="pct"/>
            <w:shd w:val="clear" w:color="auto" w:fill="EEECE1"/>
            <w:tcMar>
              <w:top w:w="0" w:type="dxa"/>
              <w:left w:w="108" w:type="dxa"/>
              <w:bottom w:w="0" w:type="dxa"/>
              <w:right w:w="108" w:type="dxa"/>
            </w:tcMar>
            <w:vAlign w:val="center"/>
          </w:tcPr>
          <w:p w14:paraId="5FD7E03E" w14:textId="467E6694" w:rsidR="00605717" w:rsidRPr="00E96618" w:rsidRDefault="00605717" w:rsidP="00605717">
            <w:pPr>
              <w:jc w:val="center"/>
              <w:rPr>
                <w:sz w:val="25"/>
                <w:szCs w:val="25"/>
              </w:rPr>
            </w:pPr>
          </w:p>
        </w:tc>
        <w:tc>
          <w:tcPr>
            <w:tcW w:w="1794" w:type="pct"/>
            <w:shd w:val="clear" w:color="auto" w:fill="EEECE1"/>
            <w:tcMar>
              <w:top w:w="0" w:type="dxa"/>
              <w:left w:w="108" w:type="dxa"/>
              <w:bottom w:w="0" w:type="dxa"/>
              <w:right w:w="108" w:type="dxa"/>
            </w:tcMar>
            <w:vAlign w:val="center"/>
          </w:tcPr>
          <w:p w14:paraId="77C29B23" w14:textId="3924C262" w:rsidR="00605717" w:rsidRPr="00324AFF" w:rsidRDefault="00324AFF" w:rsidP="00605717">
            <w:pPr>
              <w:jc w:val="both"/>
              <w:rPr>
                <w:sz w:val="25"/>
                <w:szCs w:val="25"/>
              </w:rPr>
            </w:pPr>
            <w:r>
              <w:rPr>
                <w:sz w:val="25"/>
                <w:szCs w:val="25"/>
              </w:rPr>
              <w:t>Nghỉ lễ Quốc khánh ngày 02 - 03/9/2024</w:t>
            </w:r>
          </w:p>
        </w:tc>
        <w:tc>
          <w:tcPr>
            <w:tcW w:w="1313" w:type="pct"/>
            <w:shd w:val="clear" w:color="auto" w:fill="EEECE1"/>
            <w:tcMar>
              <w:top w:w="0" w:type="dxa"/>
              <w:left w:w="108" w:type="dxa"/>
              <w:bottom w:w="0" w:type="dxa"/>
              <w:right w:w="108" w:type="dxa"/>
            </w:tcMar>
            <w:vAlign w:val="center"/>
          </w:tcPr>
          <w:p w14:paraId="7FC68E23" w14:textId="544ED7FA" w:rsidR="00605717" w:rsidRPr="00E96618" w:rsidRDefault="00605717" w:rsidP="00605717">
            <w:pPr>
              <w:jc w:val="both"/>
              <w:rPr>
                <w:sz w:val="25"/>
                <w:szCs w:val="25"/>
              </w:rPr>
            </w:pPr>
          </w:p>
        </w:tc>
        <w:tc>
          <w:tcPr>
            <w:tcW w:w="427" w:type="pct"/>
            <w:shd w:val="clear" w:color="auto" w:fill="EEECE1"/>
            <w:vAlign w:val="center"/>
          </w:tcPr>
          <w:p w14:paraId="7F47E1CD" w14:textId="44859917" w:rsidR="00605717" w:rsidRPr="00E96618" w:rsidRDefault="00605717" w:rsidP="00605717">
            <w:pPr>
              <w:jc w:val="center"/>
              <w:rPr>
                <w:sz w:val="25"/>
                <w:szCs w:val="25"/>
              </w:rPr>
            </w:pPr>
          </w:p>
        </w:tc>
        <w:tc>
          <w:tcPr>
            <w:tcW w:w="373" w:type="pct"/>
            <w:shd w:val="clear" w:color="auto" w:fill="EEECE1"/>
            <w:vAlign w:val="center"/>
          </w:tcPr>
          <w:p w14:paraId="03AE76E1" w14:textId="589E1B2E" w:rsidR="00605717" w:rsidRPr="00E96618" w:rsidRDefault="00605717" w:rsidP="00605717">
            <w:pPr>
              <w:jc w:val="center"/>
              <w:rPr>
                <w:sz w:val="25"/>
                <w:szCs w:val="25"/>
              </w:rPr>
            </w:pPr>
          </w:p>
        </w:tc>
      </w:tr>
      <w:tr w:rsidR="00AC6273" w:rsidRPr="00BC7B07" w14:paraId="1D457DE9" w14:textId="77777777" w:rsidTr="00C40D4D">
        <w:trPr>
          <w:trHeight w:val="410"/>
          <w:jc w:val="center"/>
        </w:trPr>
        <w:tc>
          <w:tcPr>
            <w:tcW w:w="247" w:type="pct"/>
            <w:shd w:val="clear" w:color="auto" w:fill="auto"/>
            <w:tcMar>
              <w:top w:w="0" w:type="dxa"/>
              <w:left w:w="108" w:type="dxa"/>
              <w:bottom w:w="0" w:type="dxa"/>
              <w:right w:w="108" w:type="dxa"/>
            </w:tcMar>
            <w:vAlign w:val="center"/>
          </w:tcPr>
          <w:p w14:paraId="1AD44F45" w14:textId="27B400BD" w:rsidR="00AC6273" w:rsidRPr="00E96618" w:rsidRDefault="00AC6273" w:rsidP="00605717">
            <w:pPr>
              <w:jc w:val="center"/>
              <w:rPr>
                <w:b/>
                <w:sz w:val="25"/>
                <w:szCs w:val="25"/>
              </w:rPr>
            </w:pPr>
            <w:r w:rsidRPr="00E96618">
              <w:rPr>
                <w:b/>
                <w:sz w:val="25"/>
                <w:szCs w:val="25"/>
              </w:rPr>
              <w:t>Ba</w:t>
            </w:r>
          </w:p>
        </w:tc>
        <w:tc>
          <w:tcPr>
            <w:tcW w:w="261" w:type="pct"/>
            <w:shd w:val="clear" w:color="auto" w:fill="auto"/>
            <w:tcMar>
              <w:top w:w="0" w:type="dxa"/>
              <w:left w:w="108" w:type="dxa"/>
              <w:bottom w:w="0" w:type="dxa"/>
              <w:right w:w="108" w:type="dxa"/>
            </w:tcMar>
            <w:vAlign w:val="center"/>
          </w:tcPr>
          <w:p w14:paraId="5DF1BF0A" w14:textId="662BB0A2" w:rsidR="00AC6273" w:rsidRPr="00E96618" w:rsidRDefault="008D45F7" w:rsidP="00605717">
            <w:pPr>
              <w:jc w:val="center"/>
              <w:rPr>
                <w:b/>
                <w:bCs/>
                <w:i/>
                <w:iCs/>
                <w:sz w:val="25"/>
                <w:szCs w:val="25"/>
              </w:rPr>
            </w:pPr>
            <w:r>
              <w:rPr>
                <w:b/>
                <w:bCs/>
                <w:i/>
                <w:iCs/>
                <w:sz w:val="25"/>
                <w:szCs w:val="25"/>
              </w:rPr>
              <w:t>03</w:t>
            </w:r>
          </w:p>
        </w:tc>
        <w:tc>
          <w:tcPr>
            <w:tcW w:w="585" w:type="pct"/>
            <w:shd w:val="clear" w:color="auto" w:fill="auto"/>
            <w:tcMar>
              <w:top w:w="0" w:type="dxa"/>
              <w:left w:w="108" w:type="dxa"/>
              <w:bottom w:w="0" w:type="dxa"/>
              <w:right w:w="108" w:type="dxa"/>
            </w:tcMar>
            <w:vAlign w:val="center"/>
          </w:tcPr>
          <w:p w14:paraId="1E3ACC95" w14:textId="2B13BBD9" w:rsidR="00AC6273" w:rsidRPr="00E96618" w:rsidRDefault="00AC6273" w:rsidP="00605717">
            <w:pPr>
              <w:jc w:val="center"/>
              <w:rPr>
                <w:sz w:val="25"/>
                <w:szCs w:val="25"/>
              </w:rPr>
            </w:pPr>
          </w:p>
        </w:tc>
        <w:tc>
          <w:tcPr>
            <w:tcW w:w="1794" w:type="pct"/>
            <w:shd w:val="clear" w:color="auto" w:fill="auto"/>
            <w:tcMar>
              <w:top w:w="0" w:type="dxa"/>
              <w:left w:w="108" w:type="dxa"/>
              <w:bottom w:w="0" w:type="dxa"/>
              <w:right w:w="108" w:type="dxa"/>
            </w:tcMar>
            <w:vAlign w:val="center"/>
          </w:tcPr>
          <w:p w14:paraId="50C743D3" w14:textId="1030615C" w:rsidR="00AC6273" w:rsidRPr="00BC7B07" w:rsidRDefault="00AC6273" w:rsidP="00605717">
            <w:pPr>
              <w:jc w:val="both"/>
              <w:rPr>
                <w:bCs/>
                <w:sz w:val="25"/>
                <w:szCs w:val="25"/>
                <w:lang w:val="nl-NL"/>
              </w:rPr>
            </w:pPr>
          </w:p>
        </w:tc>
        <w:tc>
          <w:tcPr>
            <w:tcW w:w="1313" w:type="pct"/>
            <w:shd w:val="clear" w:color="auto" w:fill="auto"/>
            <w:tcMar>
              <w:top w:w="0" w:type="dxa"/>
              <w:left w:w="108" w:type="dxa"/>
              <w:bottom w:w="0" w:type="dxa"/>
              <w:right w:w="108" w:type="dxa"/>
            </w:tcMar>
            <w:vAlign w:val="center"/>
          </w:tcPr>
          <w:p w14:paraId="0781CB60" w14:textId="391FB35A" w:rsidR="00AC6273" w:rsidRPr="00BC7B07" w:rsidRDefault="00AC6273" w:rsidP="00605717">
            <w:pPr>
              <w:jc w:val="both"/>
              <w:rPr>
                <w:sz w:val="25"/>
                <w:szCs w:val="25"/>
                <w:lang w:val="nl-NL"/>
              </w:rPr>
            </w:pPr>
          </w:p>
        </w:tc>
        <w:tc>
          <w:tcPr>
            <w:tcW w:w="427" w:type="pct"/>
            <w:shd w:val="clear" w:color="auto" w:fill="auto"/>
            <w:vAlign w:val="center"/>
          </w:tcPr>
          <w:p w14:paraId="1963CD90" w14:textId="2D29D6BC" w:rsidR="00AC6273" w:rsidRPr="00BC7B07" w:rsidRDefault="00AC6273" w:rsidP="00605717">
            <w:pPr>
              <w:jc w:val="center"/>
              <w:rPr>
                <w:sz w:val="25"/>
                <w:szCs w:val="25"/>
                <w:lang w:val="nl-NL"/>
              </w:rPr>
            </w:pPr>
          </w:p>
        </w:tc>
        <w:tc>
          <w:tcPr>
            <w:tcW w:w="373" w:type="pct"/>
            <w:shd w:val="clear" w:color="auto" w:fill="auto"/>
            <w:vAlign w:val="center"/>
          </w:tcPr>
          <w:p w14:paraId="24D1BCD2" w14:textId="71538BDF" w:rsidR="00AC6273" w:rsidRPr="00BC7B07" w:rsidRDefault="00AC6273" w:rsidP="00605717">
            <w:pPr>
              <w:jc w:val="center"/>
              <w:rPr>
                <w:sz w:val="25"/>
                <w:szCs w:val="25"/>
                <w:lang w:val="nl-NL"/>
              </w:rPr>
            </w:pPr>
          </w:p>
        </w:tc>
      </w:tr>
      <w:tr w:rsidR="00164B31" w:rsidRPr="00164B31" w14:paraId="6B19BEFB" w14:textId="77777777" w:rsidTr="00C40D4D">
        <w:trPr>
          <w:trHeight w:val="410"/>
          <w:jc w:val="center"/>
        </w:trPr>
        <w:tc>
          <w:tcPr>
            <w:tcW w:w="247" w:type="pct"/>
            <w:shd w:val="clear" w:color="auto" w:fill="EEECE1"/>
            <w:tcMar>
              <w:top w:w="0" w:type="dxa"/>
              <w:left w:w="108" w:type="dxa"/>
              <w:bottom w:w="0" w:type="dxa"/>
              <w:right w:w="108" w:type="dxa"/>
            </w:tcMar>
            <w:vAlign w:val="center"/>
          </w:tcPr>
          <w:p w14:paraId="159BB78B" w14:textId="0A8D82D6" w:rsidR="00164B31" w:rsidRPr="00E96618" w:rsidRDefault="00164B31" w:rsidP="00164B31">
            <w:pPr>
              <w:jc w:val="center"/>
              <w:rPr>
                <w:b/>
                <w:sz w:val="25"/>
                <w:szCs w:val="25"/>
              </w:rPr>
            </w:pPr>
            <w:r w:rsidRPr="00E96618">
              <w:rPr>
                <w:b/>
                <w:sz w:val="25"/>
                <w:szCs w:val="25"/>
              </w:rPr>
              <w:t>Tư</w:t>
            </w:r>
          </w:p>
        </w:tc>
        <w:tc>
          <w:tcPr>
            <w:tcW w:w="261" w:type="pct"/>
            <w:shd w:val="clear" w:color="auto" w:fill="EEECE1"/>
            <w:tcMar>
              <w:top w:w="0" w:type="dxa"/>
              <w:left w:w="108" w:type="dxa"/>
              <w:bottom w:w="0" w:type="dxa"/>
              <w:right w:w="108" w:type="dxa"/>
            </w:tcMar>
            <w:vAlign w:val="center"/>
          </w:tcPr>
          <w:p w14:paraId="11DD10C3" w14:textId="45253683" w:rsidR="00164B31" w:rsidRPr="00E96618" w:rsidRDefault="008D45F7" w:rsidP="00164B31">
            <w:pPr>
              <w:jc w:val="center"/>
              <w:rPr>
                <w:b/>
                <w:bCs/>
                <w:i/>
                <w:iCs/>
                <w:sz w:val="25"/>
                <w:szCs w:val="25"/>
              </w:rPr>
            </w:pPr>
            <w:r>
              <w:rPr>
                <w:b/>
                <w:bCs/>
                <w:i/>
                <w:iCs/>
                <w:sz w:val="25"/>
                <w:szCs w:val="25"/>
              </w:rPr>
              <w:t>04</w:t>
            </w:r>
          </w:p>
        </w:tc>
        <w:tc>
          <w:tcPr>
            <w:tcW w:w="585" w:type="pct"/>
            <w:shd w:val="clear" w:color="auto" w:fill="EEECE1"/>
            <w:tcMar>
              <w:top w:w="0" w:type="dxa"/>
              <w:left w:w="108" w:type="dxa"/>
              <w:bottom w:w="0" w:type="dxa"/>
              <w:right w:w="108" w:type="dxa"/>
            </w:tcMar>
            <w:vAlign w:val="center"/>
          </w:tcPr>
          <w:p w14:paraId="68D8C455" w14:textId="4403E5FF" w:rsidR="00164B31" w:rsidRPr="00FA7182" w:rsidRDefault="00164B31" w:rsidP="00164B31">
            <w:pPr>
              <w:jc w:val="center"/>
              <w:rPr>
                <w:sz w:val="25"/>
                <w:szCs w:val="25"/>
              </w:rPr>
            </w:pPr>
          </w:p>
        </w:tc>
        <w:tc>
          <w:tcPr>
            <w:tcW w:w="1794" w:type="pct"/>
            <w:shd w:val="clear" w:color="auto" w:fill="EEECE1"/>
            <w:tcMar>
              <w:top w:w="0" w:type="dxa"/>
              <w:left w:w="108" w:type="dxa"/>
              <w:bottom w:w="0" w:type="dxa"/>
              <w:right w:w="108" w:type="dxa"/>
            </w:tcMar>
            <w:vAlign w:val="center"/>
          </w:tcPr>
          <w:p w14:paraId="5EF0D342" w14:textId="4F5D293D" w:rsidR="00164B31" w:rsidRPr="00FA7182" w:rsidRDefault="00164B31" w:rsidP="00164B31">
            <w:pPr>
              <w:jc w:val="both"/>
              <w:rPr>
                <w:bCs/>
                <w:sz w:val="25"/>
                <w:szCs w:val="25"/>
                <w:lang w:val="nl-NL"/>
              </w:rPr>
            </w:pPr>
          </w:p>
        </w:tc>
        <w:tc>
          <w:tcPr>
            <w:tcW w:w="1313" w:type="pct"/>
            <w:shd w:val="clear" w:color="auto" w:fill="EEECE1"/>
            <w:tcMar>
              <w:top w:w="0" w:type="dxa"/>
              <w:left w:w="108" w:type="dxa"/>
              <w:bottom w:w="0" w:type="dxa"/>
              <w:right w:w="108" w:type="dxa"/>
            </w:tcMar>
            <w:vAlign w:val="center"/>
          </w:tcPr>
          <w:p w14:paraId="57E577C5" w14:textId="377645B6" w:rsidR="00164B31" w:rsidRPr="00FA7182" w:rsidRDefault="00164B31" w:rsidP="00164B31">
            <w:pPr>
              <w:jc w:val="both"/>
              <w:rPr>
                <w:bCs/>
                <w:sz w:val="25"/>
                <w:szCs w:val="25"/>
                <w:lang w:val="nl-NL"/>
              </w:rPr>
            </w:pPr>
          </w:p>
        </w:tc>
        <w:tc>
          <w:tcPr>
            <w:tcW w:w="427" w:type="pct"/>
            <w:shd w:val="clear" w:color="auto" w:fill="EEECE1"/>
            <w:vAlign w:val="center"/>
          </w:tcPr>
          <w:p w14:paraId="1930B6E2" w14:textId="21FE6505" w:rsidR="00164B31" w:rsidRPr="00FA7182" w:rsidRDefault="00164B31" w:rsidP="00164B31">
            <w:pPr>
              <w:jc w:val="center"/>
              <w:rPr>
                <w:sz w:val="25"/>
                <w:szCs w:val="25"/>
                <w:lang w:val="nl-NL"/>
              </w:rPr>
            </w:pPr>
          </w:p>
        </w:tc>
        <w:tc>
          <w:tcPr>
            <w:tcW w:w="373" w:type="pct"/>
            <w:shd w:val="clear" w:color="auto" w:fill="EEECE1"/>
            <w:vAlign w:val="center"/>
          </w:tcPr>
          <w:p w14:paraId="7CE4A84E" w14:textId="4FCA612A" w:rsidR="00164B31" w:rsidRPr="00FA7182" w:rsidRDefault="00164B31" w:rsidP="00164B31">
            <w:pPr>
              <w:jc w:val="center"/>
              <w:rPr>
                <w:sz w:val="25"/>
                <w:szCs w:val="25"/>
                <w:lang w:val="nl-NL"/>
              </w:rPr>
            </w:pPr>
          </w:p>
        </w:tc>
      </w:tr>
      <w:tr w:rsidR="00DF0B27" w:rsidRPr="00E96618" w14:paraId="1C8C0803" w14:textId="77777777" w:rsidTr="00C40D4D">
        <w:trPr>
          <w:trHeight w:val="410"/>
          <w:jc w:val="center"/>
        </w:trPr>
        <w:tc>
          <w:tcPr>
            <w:tcW w:w="247" w:type="pct"/>
            <w:shd w:val="clear" w:color="auto" w:fill="auto"/>
            <w:tcMar>
              <w:top w:w="0" w:type="dxa"/>
              <w:left w:w="108" w:type="dxa"/>
              <w:bottom w:w="0" w:type="dxa"/>
              <w:right w:w="108" w:type="dxa"/>
            </w:tcMar>
            <w:vAlign w:val="center"/>
          </w:tcPr>
          <w:p w14:paraId="5F1F6BC2" w14:textId="77777777" w:rsidR="00DF0B27" w:rsidRPr="00E96618" w:rsidRDefault="00DF0B27" w:rsidP="00DF0B27">
            <w:pPr>
              <w:jc w:val="center"/>
              <w:rPr>
                <w:b/>
                <w:sz w:val="25"/>
                <w:szCs w:val="25"/>
              </w:rPr>
            </w:pPr>
            <w:r w:rsidRPr="00E96618">
              <w:rPr>
                <w:b/>
                <w:sz w:val="25"/>
                <w:szCs w:val="25"/>
              </w:rPr>
              <w:t>Năm</w:t>
            </w:r>
          </w:p>
        </w:tc>
        <w:tc>
          <w:tcPr>
            <w:tcW w:w="261" w:type="pct"/>
            <w:shd w:val="clear" w:color="auto" w:fill="auto"/>
            <w:tcMar>
              <w:top w:w="0" w:type="dxa"/>
              <w:left w:w="108" w:type="dxa"/>
              <w:bottom w:w="0" w:type="dxa"/>
              <w:right w:w="108" w:type="dxa"/>
            </w:tcMar>
            <w:vAlign w:val="center"/>
          </w:tcPr>
          <w:p w14:paraId="5375D56E" w14:textId="580D226E" w:rsidR="00DF0B27" w:rsidRPr="00E96618" w:rsidRDefault="00DF0B27" w:rsidP="00DF0B27">
            <w:pPr>
              <w:jc w:val="center"/>
              <w:rPr>
                <w:b/>
                <w:bCs/>
                <w:i/>
                <w:iCs/>
                <w:sz w:val="25"/>
                <w:szCs w:val="25"/>
              </w:rPr>
            </w:pPr>
            <w:r>
              <w:rPr>
                <w:b/>
                <w:bCs/>
                <w:i/>
                <w:iCs/>
                <w:sz w:val="25"/>
                <w:szCs w:val="25"/>
              </w:rPr>
              <w:t>05</w:t>
            </w:r>
          </w:p>
        </w:tc>
        <w:tc>
          <w:tcPr>
            <w:tcW w:w="585" w:type="pct"/>
            <w:shd w:val="clear" w:color="auto" w:fill="auto"/>
            <w:tcMar>
              <w:top w:w="0" w:type="dxa"/>
              <w:left w:w="108" w:type="dxa"/>
              <w:bottom w:w="0" w:type="dxa"/>
              <w:right w:w="108" w:type="dxa"/>
            </w:tcMar>
            <w:vAlign w:val="center"/>
          </w:tcPr>
          <w:p w14:paraId="6A89C2A3" w14:textId="67501196" w:rsidR="00DF0B27" w:rsidRPr="00E96618" w:rsidRDefault="00DF0B27" w:rsidP="00DF0B27">
            <w:pPr>
              <w:jc w:val="center"/>
              <w:rPr>
                <w:sz w:val="25"/>
                <w:szCs w:val="25"/>
              </w:rPr>
            </w:pPr>
            <w:r>
              <w:rPr>
                <w:sz w:val="25"/>
                <w:szCs w:val="25"/>
              </w:rPr>
              <w:t>14g00 – 15g00</w:t>
            </w:r>
          </w:p>
        </w:tc>
        <w:tc>
          <w:tcPr>
            <w:tcW w:w="1794" w:type="pct"/>
            <w:shd w:val="clear" w:color="auto" w:fill="auto"/>
            <w:tcMar>
              <w:top w:w="0" w:type="dxa"/>
              <w:left w:w="108" w:type="dxa"/>
              <w:bottom w:w="0" w:type="dxa"/>
              <w:right w:w="108" w:type="dxa"/>
            </w:tcMar>
            <w:vAlign w:val="center"/>
          </w:tcPr>
          <w:p w14:paraId="41FCD3B6" w14:textId="05BF8382" w:rsidR="00DF0B27" w:rsidRPr="00003180" w:rsidRDefault="00DF0B27" w:rsidP="00DF0B27">
            <w:pPr>
              <w:jc w:val="both"/>
              <w:rPr>
                <w:bCs/>
                <w:sz w:val="25"/>
                <w:szCs w:val="25"/>
                <w:lang w:val="nl-NL"/>
              </w:rPr>
            </w:pPr>
            <w:r>
              <w:rPr>
                <w:bCs/>
                <w:sz w:val="25"/>
                <w:szCs w:val="25"/>
                <w:lang w:val="nl-NL"/>
              </w:rPr>
              <w:t>Lễ ký kết với công ty Thanks Carbon, Hàn quốc</w:t>
            </w:r>
          </w:p>
        </w:tc>
        <w:tc>
          <w:tcPr>
            <w:tcW w:w="1313" w:type="pct"/>
            <w:shd w:val="clear" w:color="auto" w:fill="auto"/>
            <w:tcMar>
              <w:top w:w="0" w:type="dxa"/>
              <w:left w:w="108" w:type="dxa"/>
              <w:bottom w:w="0" w:type="dxa"/>
              <w:right w:w="108" w:type="dxa"/>
            </w:tcMar>
            <w:vAlign w:val="center"/>
          </w:tcPr>
          <w:p w14:paraId="1B52C78F" w14:textId="381C1400" w:rsidR="00DF0B27" w:rsidRPr="00003180" w:rsidRDefault="00DF0B27" w:rsidP="00DF0B27">
            <w:pPr>
              <w:jc w:val="both"/>
              <w:rPr>
                <w:sz w:val="25"/>
                <w:szCs w:val="25"/>
                <w:lang w:val="nl-NL"/>
              </w:rPr>
            </w:pPr>
            <w:r>
              <w:rPr>
                <w:sz w:val="25"/>
                <w:szCs w:val="25"/>
                <w:lang w:val="nl-NL"/>
              </w:rPr>
              <w:t>NTToàn, PT.Huân, NNThùy, NDNăng,</w:t>
            </w:r>
            <w:r w:rsidR="003F2F72">
              <w:rPr>
                <w:sz w:val="25"/>
                <w:szCs w:val="25"/>
                <w:lang w:val="nl-NL"/>
              </w:rPr>
              <w:t xml:space="preserve"> TTK.Hồng,</w:t>
            </w:r>
            <w:r>
              <w:rPr>
                <w:sz w:val="25"/>
                <w:szCs w:val="25"/>
                <w:lang w:val="nl-NL"/>
              </w:rPr>
              <w:t xml:space="preserve"> Phòng HTQT</w:t>
            </w:r>
          </w:p>
        </w:tc>
        <w:tc>
          <w:tcPr>
            <w:tcW w:w="427" w:type="pct"/>
            <w:shd w:val="clear" w:color="auto" w:fill="auto"/>
            <w:vAlign w:val="center"/>
          </w:tcPr>
          <w:p w14:paraId="51BE75A4" w14:textId="6111D871" w:rsidR="00DF0B27" w:rsidRPr="00E96618" w:rsidRDefault="00DF0B27" w:rsidP="00DF0B27">
            <w:pPr>
              <w:jc w:val="center"/>
              <w:rPr>
                <w:sz w:val="25"/>
                <w:szCs w:val="25"/>
              </w:rPr>
            </w:pPr>
            <w:r>
              <w:rPr>
                <w:sz w:val="25"/>
                <w:szCs w:val="25"/>
                <w:lang w:val="nl-NL"/>
              </w:rPr>
              <w:t>NTToàn</w:t>
            </w:r>
          </w:p>
        </w:tc>
        <w:tc>
          <w:tcPr>
            <w:tcW w:w="373" w:type="pct"/>
            <w:shd w:val="clear" w:color="auto" w:fill="auto"/>
            <w:vAlign w:val="center"/>
          </w:tcPr>
          <w:p w14:paraId="12B3F35E" w14:textId="04A94025" w:rsidR="00DF0B27" w:rsidRPr="00E96618" w:rsidRDefault="00DF0B27" w:rsidP="00DF0B27">
            <w:pPr>
              <w:jc w:val="center"/>
              <w:rPr>
                <w:sz w:val="25"/>
                <w:szCs w:val="25"/>
              </w:rPr>
            </w:pPr>
            <w:r>
              <w:rPr>
                <w:sz w:val="25"/>
                <w:szCs w:val="25"/>
                <w:lang w:val="nl-NL"/>
              </w:rPr>
              <w:t>P103</w:t>
            </w:r>
          </w:p>
        </w:tc>
      </w:tr>
      <w:tr w:rsidR="00C40D4D" w:rsidRPr="00E96618" w14:paraId="0292676F" w14:textId="77777777" w:rsidTr="00C40D4D">
        <w:trPr>
          <w:trHeight w:val="457"/>
          <w:jc w:val="center"/>
        </w:trPr>
        <w:tc>
          <w:tcPr>
            <w:tcW w:w="247" w:type="pct"/>
            <w:vMerge w:val="restart"/>
            <w:shd w:val="clear" w:color="auto" w:fill="EEECE1"/>
            <w:tcMar>
              <w:top w:w="0" w:type="dxa"/>
              <w:left w:w="108" w:type="dxa"/>
              <w:bottom w:w="0" w:type="dxa"/>
              <w:right w:w="108" w:type="dxa"/>
            </w:tcMar>
            <w:vAlign w:val="center"/>
          </w:tcPr>
          <w:p w14:paraId="7B849820" w14:textId="77777777" w:rsidR="00C40D4D" w:rsidRPr="00E96618" w:rsidRDefault="00C40D4D" w:rsidP="00DF0B27">
            <w:pPr>
              <w:jc w:val="center"/>
              <w:rPr>
                <w:b/>
                <w:sz w:val="25"/>
                <w:szCs w:val="25"/>
              </w:rPr>
            </w:pPr>
            <w:r w:rsidRPr="00E96618">
              <w:rPr>
                <w:b/>
                <w:sz w:val="25"/>
                <w:szCs w:val="25"/>
              </w:rPr>
              <w:t>Sáu</w:t>
            </w:r>
          </w:p>
        </w:tc>
        <w:tc>
          <w:tcPr>
            <w:tcW w:w="261" w:type="pct"/>
            <w:vMerge w:val="restart"/>
            <w:shd w:val="clear" w:color="auto" w:fill="EEECE1"/>
            <w:tcMar>
              <w:top w:w="0" w:type="dxa"/>
              <w:left w:w="108" w:type="dxa"/>
              <w:bottom w:w="0" w:type="dxa"/>
              <w:right w:w="108" w:type="dxa"/>
            </w:tcMar>
            <w:vAlign w:val="center"/>
          </w:tcPr>
          <w:p w14:paraId="28CD00C2" w14:textId="033CAD3E" w:rsidR="00C40D4D" w:rsidRPr="00E96618" w:rsidRDefault="00C40D4D" w:rsidP="00DF0B27">
            <w:pPr>
              <w:jc w:val="center"/>
              <w:rPr>
                <w:b/>
                <w:bCs/>
                <w:i/>
                <w:iCs/>
                <w:sz w:val="25"/>
                <w:szCs w:val="25"/>
              </w:rPr>
            </w:pPr>
            <w:r>
              <w:rPr>
                <w:b/>
                <w:bCs/>
                <w:i/>
                <w:iCs/>
                <w:sz w:val="25"/>
                <w:szCs w:val="25"/>
              </w:rPr>
              <w:t>06</w:t>
            </w:r>
          </w:p>
        </w:tc>
        <w:tc>
          <w:tcPr>
            <w:tcW w:w="585" w:type="pct"/>
            <w:shd w:val="clear" w:color="auto" w:fill="EEECE1"/>
            <w:tcMar>
              <w:top w:w="0" w:type="dxa"/>
              <w:left w:w="108" w:type="dxa"/>
              <w:bottom w:w="0" w:type="dxa"/>
              <w:right w:w="108" w:type="dxa"/>
            </w:tcMar>
            <w:vAlign w:val="center"/>
          </w:tcPr>
          <w:p w14:paraId="5BA2D323" w14:textId="1FBC85D5" w:rsidR="00C40D4D" w:rsidRPr="00FA7182" w:rsidRDefault="00C40D4D" w:rsidP="00DF0B27">
            <w:pPr>
              <w:jc w:val="center"/>
              <w:rPr>
                <w:sz w:val="25"/>
                <w:szCs w:val="25"/>
              </w:rPr>
            </w:pPr>
            <w:r>
              <w:rPr>
                <w:sz w:val="25"/>
                <w:szCs w:val="25"/>
              </w:rPr>
              <w:t>08g30 – 10g00</w:t>
            </w:r>
          </w:p>
        </w:tc>
        <w:tc>
          <w:tcPr>
            <w:tcW w:w="1794" w:type="pct"/>
            <w:shd w:val="clear" w:color="auto" w:fill="EEECE1"/>
            <w:tcMar>
              <w:top w:w="0" w:type="dxa"/>
              <w:left w:w="108" w:type="dxa"/>
              <w:bottom w:w="0" w:type="dxa"/>
              <w:right w:w="108" w:type="dxa"/>
            </w:tcMar>
            <w:vAlign w:val="center"/>
          </w:tcPr>
          <w:p w14:paraId="108ADC8E" w14:textId="56A9F95A" w:rsidR="00C40D4D" w:rsidRPr="00FA7182" w:rsidRDefault="00C40D4D" w:rsidP="00DF0B27">
            <w:pPr>
              <w:jc w:val="both"/>
              <w:rPr>
                <w:sz w:val="25"/>
                <w:szCs w:val="25"/>
              </w:rPr>
            </w:pPr>
            <w:r>
              <w:rPr>
                <w:sz w:val="25"/>
                <w:szCs w:val="25"/>
              </w:rPr>
              <w:t>Họp phân công đón tiếp đoàn Ủy ban Kiểm tra LĐLĐ TP.HCM và triển khai công tác trọng tâm quý 4 năm 2024</w:t>
            </w:r>
          </w:p>
        </w:tc>
        <w:tc>
          <w:tcPr>
            <w:tcW w:w="1313" w:type="pct"/>
            <w:shd w:val="clear" w:color="auto" w:fill="EEECE1"/>
            <w:tcMar>
              <w:top w:w="0" w:type="dxa"/>
              <w:left w:w="108" w:type="dxa"/>
              <w:bottom w:w="0" w:type="dxa"/>
              <w:right w:w="108" w:type="dxa"/>
            </w:tcMar>
            <w:vAlign w:val="center"/>
          </w:tcPr>
          <w:p w14:paraId="3A3BEA36" w14:textId="3785276E" w:rsidR="00C40D4D" w:rsidRPr="009D05D3" w:rsidRDefault="00C40D4D" w:rsidP="00DF0B27">
            <w:pPr>
              <w:jc w:val="both"/>
              <w:rPr>
                <w:sz w:val="25"/>
                <w:szCs w:val="25"/>
              </w:rPr>
            </w:pPr>
            <w:r>
              <w:rPr>
                <w:sz w:val="25"/>
                <w:szCs w:val="25"/>
              </w:rPr>
              <w:t>Ban Chấp hành Công đoàn trường, UBKT Công đoàn</w:t>
            </w:r>
          </w:p>
        </w:tc>
        <w:tc>
          <w:tcPr>
            <w:tcW w:w="427" w:type="pct"/>
            <w:shd w:val="clear" w:color="auto" w:fill="EEECE1"/>
            <w:vAlign w:val="center"/>
          </w:tcPr>
          <w:p w14:paraId="2794DD0E" w14:textId="430C18C0" w:rsidR="00C40D4D" w:rsidRPr="00FA7182" w:rsidRDefault="00C40D4D" w:rsidP="00DF0B27">
            <w:pPr>
              <w:jc w:val="center"/>
              <w:rPr>
                <w:sz w:val="25"/>
                <w:szCs w:val="25"/>
              </w:rPr>
            </w:pPr>
            <w:r>
              <w:rPr>
                <w:sz w:val="25"/>
                <w:szCs w:val="25"/>
              </w:rPr>
              <w:t>HTMHương</w:t>
            </w:r>
          </w:p>
        </w:tc>
        <w:tc>
          <w:tcPr>
            <w:tcW w:w="373" w:type="pct"/>
            <w:shd w:val="clear" w:color="auto" w:fill="EEECE1"/>
            <w:vAlign w:val="center"/>
          </w:tcPr>
          <w:p w14:paraId="14F127D9" w14:textId="52E475A9" w:rsidR="00C40D4D" w:rsidRPr="00FA7182" w:rsidRDefault="00C40D4D" w:rsidP="00DF0B27">
            <w:pPr>
              <w:jc w:val="center"/>
              <w:rPr>
                <w:sz w:val="25"/>
                <w:szCs w:val="25"/>
              </w:rPr>
            </w:pPr>
            <w:r>
              <w:rPr>
                <w:sz w:val="25"/>
                <w:szCs w:val="25"/>
              </w:rPr>
              <w:t>P205</w:t>
            </w:r>
          </w:p>
        </w:tc>
      </w:tr>
      <w:tr w:rsidR="00C40D4D" w:rsidRPr="00E96618" w14:paraId="46A88B82" w14:textId="77777777" w:rsidTr="00C40D4D">
        <w:trPr>
          <w:trHeight w:val="457"/>
          <w:jc w:val="center"/>
        </w:trPr>
        <w:tc>
          <w:tcPr>
            <w:tcW w:w="247" w:type="pct"/>
            <w:vMerge/>
            <w:shd w:val="clear" w:color="auto" w:fill="EEECE1"/>
            <w:tcMar>
              <w:top w:w="0" w:type="dxa"/>
              <w:left w:w="108" w:type="dxa"/>
              <w:bottom w:w="0" w:type="dxa"/>
              <w:right w:w="108" w:type="dxa"/>
            </w:tcMar>
            <w:vAlign w:val="center"/>
          </w:tcPr>
          <w:p w14:paraId="2A57DDA9" w14:textId="77777777" w:rsidR="00C40D4D" w:rsidRPr="00E96618" w:rsidRDefault="00C40D4D" w:rsidP="00C40D4D">
            <w:pPr>
              <w:jc w:val="center"/>
              <w:rPr>
                <w:b/>
                <w:sz w:val="25"/>
                <w:szCs w:val="25"/>
              </w:rPr>
            </w:pPr>
          </w:p>
        </w:tc>
        <w:tc>
          <w:tcPr>
            <w:tcW w:w="261" w:type="pct"/>
            <w:vMerge/>
            <w:shd w:val="clear" w:color="auto" w:fill="EEECE1"/>
            <w:tcMar>
              <w:top w:w="0" w:type="dxa"/>
              <w:left w:w="108" w:type="dxa"/>
              <w:bottom w:w="0" w:type="dxa"/>
              <w:right w:w="108" w:type="dxa"/>
            </w:tcMar>
            <w:vAlign w:val="center"/>
          </w:tcPr>
          <w:p w14:paraId="07DF629B" w14:textId="77777777" w:rsidR="00C40D4D" w:rsidRDefault="00C40D4D" w:rsidP="00C40D4D">
            <w:pPr>
              <w:jc w:val="center"/>
              <w:rPr>
                <w:b/>
                <w:bCs/>
                <w:i/>
                <w:iCs/>
                <w:sz w:val="25"/>
                <w:szCs w:val="25"/>
              </w:rPr>
            </w:pPr>
          </w:p>
        </w:tc>
        <w:tc>
          <w:tcPr>
            <w:tcW w:w="585" w:type="pct"/>
            <w:shd w:val="clear" w:color="auto" w:fill="EEECE1"/>
            <w:tcMar>
              <w:top w:w="0" w:type="dxa"/>
              <w:left w:w="108" w:type="dxa"/>
              <w:bottom w:w="0" w:type="dxa"/>
              <w:right w:w="108" w:type="dxa"/>
            </w:tcMar>
            <w:vAlign w:val="center"/>
          </w:tcPr>
          <w:p w14:paraId="1FD68F5B" w14:textId="1343CCB8" w:rsidR="00C40D4D" w:rsidRDefault="00C40D4D" w:rsidP="00C40D4D">
            <w:pPr>
              <w:jc w:val="center"/>
              <w:rPr>
                <w:sz w:val="25"/>
                <w:szCs w:val="25"/>
              </w:rPr>
            </w:pPr>
            <w:r>
              <w:rPr>
                <w:sz w:val="25"/>
                <w:szCs w:val="25"/>
              </w:rPr>
              <w:t>08g00 – 17g00 từ ngày 06/9 đến ngày 08/9/2024</w:t>
            </w:r>
          </w:p>
        </w:tc>
        <w:tc>
          <w:tcPr>
            <w:tcW w:w="1794" w:type="pct"/>
            <w:shd w:val="clear" w:color="auto" w:fill="EEECE1"/>
            <w:tcMar>
              <w:top w:w="0" w:type="dxa"/>
              <w:left w:w="108" w:type="dxa"/>
              <w:bottom w:w="0" w:type="dxa"/>
              <w:right w:w="108" w:type="dxa"/>
            </w:tcMar>
            <w:vAlign w:val="center"/>
          </w:tcPr>
          <w:p w14:paraId="05464EA2" w14:textId="508D3F0B" w:rsidR="00C40D4D" w:rsidRDefault="00C40D4D" w:rsidP="00C40D4D">
            <w:pPr>
              <w:jc w:val="both"/>
              <w:rPr>
                <w:sz w:val="25"/>
                <w:szCs w:val="25"/>
              </w:rPr>
            </w:pPr>
            <w:r>
              <w:rPr>
                <w:sz w:val="25"/>
                <w:szCs w:val="25"/>
              </w:rPr>
              <w:t xml:space="preserve">“Tuần sinh hoạt công dân - </w:t>
            </w:r>
            <w:r w:rsidR="003F2F72">
              <w:rPr>
                <w:sz w:val="25"/>
                <w:szCs w:val="25"/>
              </w:rPr>
              <w:t>s</w:t>
            </w:r>
            <w:r>
              <w:rPr>
                <w:sz w:val="25"/>
                <w:szCs w:val="25"/>
              </w:rPr>
              <w:t>inh viên” năm học 2024 - 2025</w:t>
            </w:r>
          </w:p>
        </w:tc>
        <w:tc>
          <w:tcPr>
            <w:tcW w:w="1313" w:type="pct"/>
            <w:shd w:val="clear" w:color="auto" w:fill="EEECE1"/>
            <w:tcMar>
              <w:top w:w="0" w:type="dxa"/>
              <w:left w:w="108" w:type="dxa"/>
              <w:bottom w:w="0" w:type="dxa"/>
              <w:right w:w="108" w:type="dxa"/>
            </w:tcMar>
            <w:vAlign w:val="center"/>
          </w:tcPr>
          <w:p w14:paraId="754355A5" w14:textId="4940137D" w:rsidR="00C40D4D" w:rsidRDefault="00C40D4D" w:rsidP="00C40D4D">
            <w:pPr>
              <w:jc w:val="both"/>
              <w:rPr>
                <w:sz w:val="25"/>
                <w:szCs w:val="25"/>
              </w:rPr>
            </w:pPr>
            <w:r>
              <w:rPr>
                <w:sz w:val="25"/>
                <w:szCs w:val="25"/>
              </w:rPr>
              <w:t>Đảng ủy, Ban Giám hiệu, Phòng CTSV, ĐT, QTVT, TTTT, QLCL, KHTC, Bộ môn LLCT, Trung tâm ƯTDNCN, Ban Chủ nhiệm các Khoa, Thư viện, Đoàn thanh niên, Hội sinh viên, Trạm Y tế, Thư mời</w:t>
            </w:r>
          </w:p>
        </w:tc>
        <w:tc>
          <w:tcPr>
            <w:tcW w:w="427" w:type="pct"/>
            <w:shd w:val="clear" w:color="auto" w:fill="EEECE1"/>
            <w:vAlign w:val="center"/>
          </w:tcPr>
          <w:p w14:paraId="33398F02" w14:textId="3A3883F8" w:rsidR="00C40D4D" w:rsidRDefault="00C40D4D" w:rsidP="00C40D4D">
            <w:pPr>
              <w:jc w:val="center"/>
              <w:rPr>
                <w:sz w:val="25"/>
                <w:szCs w:val="25"/>
              </w:rPr>
            </w:pPr>
            <w:r>
              <w:rPr>
                <w:sz w:val="25"/>
                <w:szCs w:val="25"/>
              </w:rPr>
              <w:t>TĐLý</w:t>
            </w:r>
          </w:p>
        </w:tc>
        <w:tc>
          <w:tcPr>
            <w:tcW w:w="373" w:type="pct"/>
            <w:shd w:val="clear" w:color="auto" w:fill="EEECE1"/>
            <w:vAlign w:val="center"/>
          </w:tcPr>
          <w:p w14:paraId="42300124" w14:textId="252B879A" w:rsidR="00C40D4D" w:rsidRDefault="00C40D4D" w:rsidP="00C40D4D">
            <w:pPr>
              <w:jc w:val="center"/>
              <w:rPr>
                <w:sz w:val="25"/>
                <w:szCs w:val="25"/>
              </w:rPr>
            </w:pPr>
            <w:r>
              <w:rPr>
                <w:sz w:val="25"/>
                <w:szCs w:val="25"/>
              </w:rPr>
              <w:t>Hội trường Phượng Vỹ, Hội trường Rạng Đông</w:t>
            </w:r>
          </w:p>
        </w:tc>
      </w:tr>
      <w:tr w:rsidR="00C40D4D" w:rsidRPr="00E96618" w14:paraId="50D211C7" w14:textId="77777777" w:rsidTr="00C40D4D">
        <w:trPr>
          <w:trHeight w:val="410"/>
          <w:jc w:val="center"/>
        </w:trPr>
        <w:tc>
          <w:tcPr>
            <w:tcW w:w="247" w:type="pct"/>
            <w:shd w:val="clear" w:color="auto" w:fill="auto"/>
            <w:tcMar>
              <w:top w:w="0" w:type="dxa"/>
              <w:left w:w="108" w:type="dxa"/>
              <w:bottom w:w="0" w:type="dxa"/>
              <w:right w:w="108" w:type="dxa"/>
            </w:tcMar>
            <w:vAlign w:val="center"/>
          </w:tcPr>
          <w:p w14:paraId="392DEE28" w14:textId="6B82C08F" w:rsidR="00C40D4D" w:rsidRPr="00E96618" w:rsidRDefault="00C40D4D" w:rsidP="00C40D4D">
            <w:pPr>
              <w:jc w:val="center"/>
              <w:rPr>
                <w:b/>
                <w:sz w:val="25"/>
                <w:szCs w:val="25"/>
              </w:rPr>
            </w:pPr>
            <w:r w:rsidRPr="00E96618">
              <w:rPr>
                <w:b/>
                <w:sz w:val="25"/>
                <w:szCs w:val="25"/>
              </w:rPr>
              <w:t>Bảy</w:t>
            </w:r>
          </w:p>
        </w:tc>
        <w:tc>
          <w:tcPr>
            <w:tcW w:w="261" w:type="pct"/>
            <w:shd w:val="clear" w:color="auto" w:fill="auto"/>
            <w:tcMar>
              <w:top w:w="0" w:type="dxa"/>
              <w:left w:w="108" w:type="dxa"/>
              <w:bottom w:w="0" w:type="dxa"/>
              <w:right w:w="108" w:type="dxa"/>
            </w:tcMar>
            <w:vAlign w:val="center"/>
          </w:tcPr>
          <w:p w14:paraId="321647B4" w14:textId="1DD05B8D" w:rsidR="00C40D4D" w:rsidRPr="00E96618" w:rsidRDefault="00C40D4D" w:rsidP="00C40D4D">
            <w:pPr>
              <w:jc w:val="center"/>
              <w:rPr>
                <w:b/>
                <w:bCs/>
                <w:i/>
                <w:iCs/>
                <w:sz w:val="25"/>
                <w:szCs w:val="25"/>
              </w:rPr>
            </w:pPr>
            <w:r>
              <w:rPr>
                <w:b/>
                <w:bCs/>
                <w:i/>
                <w:iCs/>
                <w:sz w:val="25"/>
                <w:szCs w:val="25"/>
              </w:rPr>
              <w:t>07</w:t>
            </w:r>
          </w:p>
        </w:tc>
        <w:tc>
          <w:tcPr>
            <w:tcW w:w="585" w:type="pct"/>
            <w:shd w:val="clear" w:color="auto" w:fill="auto"/>
            <w:tcMar>
              <w:top w:w="0" w:type="dxa"/>
              <w:left w:w="108" w:type="dxa"/>
              <w:bottom w:w="0" w:type="dxa"/>
              <w:right w:w="108" w:type="dxa"/>
            </w:tcMar>
            <w:vAlign w:val="center"/>
          </w:tcPr>
          <w:p w14:paraId="1BC98FB2" w14:textId="303E8890" w:rsidR="00C40D4D" w:rsidRPr="00E96618" w:rsidRDefault="00C40D4D" w:rsidP="00C40D4D">
            <w:pPr>
              <w:jc w:val="center"/>
              <w:rPr>
                <w:sz w:val="25"/>
                <w:szCs w:val="25"/>
              </w:rPr>
            </w:pPr>
          </w:p>
        </w:tc>
        <w:tc>
          <w:tcPr>
            <w:tcW w:w="1794" w:type="pct"/>
            <w:shd w:val="clear" w:color="auto" w:fill="auto"/>
            <w:tcMar>
              <w:top w:w="0" w:type="dxa"/>
              <w:left w:w="108" w:type="dxa"/>
              <w:bottom w:w="0" w:type="dxa"/>
              <w:right w:w="108" w:type="dxa"/>
            </w:tcMar>
            <w:vAlign w:val="center"/>
          </w:tcPr>
          <w:p w14:paraId="1E9A6832" w14:textId="6F7888C3" w:rsidR="00C40D4D" w:rsidRPr="00E96618" w:rsidRDefault="00C40D4D" w:rsidP="00C40D4D">
            <w:pPr>
              <w:jc w:val="both"/>
              <w:rPr>
                <w:sz w:val="25"/>
                <w:szCs w:val="25"/>
              </w:rPr>
            </w:pPr>
          </w:p>
        </w:tc>
        <w:tc>
          <w:tcPr>
            <w:tcW w:w="1313" w:type="pct"/>
            <w:shd w:val="clear" w:color="auto" w:fill="auto"/>
            <w:tcMar>
              <w:top w:w="0" w:type="dxa"/>
              <w:left w:w="108" w:type="dxa"/>
              <w:bottom w:w="0" w:type="dxa"/>
              <w:right w:w="108" w:type="dxa"/>
            </w:tcMar>
            <w:vAlign w:val="center"/>
          </w:tcPr>
          <w:p w14:paraId="249C1969" w14:textId="02AA7254" w:rsidR="00C40D4D" w:rsidRPr="00E96618" w:rsidRDefault="00C40D4D" w:rsidP="00C40D4D">
            <w:pPr>
              <w:jc w:val="both"/>
              <w:rPr>
                <w:sz w:val="25"/>
                <w:szCs w:val="25"/>
              </w:rPr>
            </w:pPr>
          </w:p>
        </w:tc>
        <w:tc>
          <w:tcPr>
            <w:tcW w:w="427" w:type="pct"/>
            <w:shd w:val="clear" w:color="auto" w:fill="auto"/>
            <w:vAlign w:val="center"/>
          </w:tcPr>
          <w:p w14:paraId="1387A36B" w14:textId="51CB6339" w:rsidR="00C40D4D" w:rsidRPr="00E96618" w:rsidRDefault="00C40D4D" w:rsidP="00C40D4D">
            <w:pPr>
              <w:jc w:val="center"/>
              <w:rPr>
                <w:sz w:val="25"/>
                <w:szCs w:val="25"/>
              </w:rPr>
            </w:pPr>
          </w:p>
        </w:tc>
        <w:tc>
          <w:tcPr>
            <w:tcW w:w="373" w:type="pct"/>
            <w:shd w:val="clear" w:color="auto" w:fill="auto"/>
            <w:vAlign w:val="center"/>
          </w:tcPr>
          <w:p w14:paraId="55950448" w14:textId="7D94D564" w:rsidR="00C40D4D" w:rsidRPr="00E96618" w:rsidRDefault="00C40D4D" w:rsidP="00C40D4D">
            <w:pPr>
              <w:jc w:val="center"/>
              <w:rPr>
                <w:sz w:val="25"/>
                <w:szCs w:val="25"/>
              </w:rPr>
            </w:pPr>
          </w:p>
        </w:tc>
      </w:tr>
      <w:tr w:rsidR="00C40D4D" w:rsidRPr="00E96618" w14:paraId="4F67AA7B" w14:textId="77777777" w:rsidTr="00C40D4D">
        <w:trPr>
          <w:trHeight w:val="410"/>
          <w:jc w:val="center"/>
        </w:trPr>
        <w:tc>
          <w:tcPr>
            <w:tcW w:w="247" w:type="pct"/>
            <w:shd w:val="clear" w:color="auto" w:fill="EEECE1"/>
            <w:tcMar>
              <w:top w:w="0" w:type="dxa"/>
              <w:left w:w="108" w:type="dxa"/>
              <w:bottom w:w="0" w:type="dxa"/>
              <w:right w:w="108" w:type="dxa"/>
            </w:tcMar>
            <w:vAlign w:val="center"/>
          </w:tcPr>
          <w:p w14:paraId="7F5017D0" w14:textId="77777777" w:rsidR="00C40D4D" w:rsidRPr="00E96618" w:rsidRDefault="00C40D4D" w:rsidP="00C40D4D">
            <w:pPr>
              <w:jc w:val="center"/>
              <w:rPr>
                <w:sz w:val="25"/>
                <w:szCs w:val="25"/>
              </w:rPr>
            </w:pPr>
            <w:r w:rsidRPr="00E96618">
              <w:rPr>
                <w:b/>
                <w:sz w:val="25"/>
                <w:szCs w:val="25"/>
              </w:rPr>
              <w:t>CN</w:t>
            </w:r>
          </w:p>
        </w:tc>
        <w:tc>
          <w:tcPr>
            <w:tcW w:w="261" w:type="pct"/>
            <w:shd w:val="clear" w:color="auto" w:fill="EEECE1"/>
            <w:tcMar>
              <w:top w:w="0" w:type="dxa"/>
              <w:left w:w="108" w:type="dxa"/>
              <w:bottom w:w="0" w:type="dxa"/>
              <w:right w:w="108" w:type="dxa"/>
            </w:tcMar>
            <w:vAlign w:val="center"/>
          </w:tcPr>
          <w:p w14:paraId="3EAE81F8" w14:textId="1C59DF95" w:rsidR="00C40D4D" w:rsidRPr="00E96618" w:rsidRDefault="00C40D4D" w:rsidP="00C40D4D">
            <w:pPr>
              <w:jc w:val="center"/>
              <w:rPr>
                <w:b/>
                <w:bCs/>
                <w:i/>
                <w:iCs/>
                <w:sz w:val="25"/>
                <w:szCs w:val="25"/>
              </w:rPr>
            </w:pPr>
            <w:r>
              <w:rPr>
                <w:b/>
                <w:bCs/>
                <w:i/>
                <w:iCs/>
                <w:sz w:val="25"/>
                <w:szCs w:val="25"/>
              </w:rPr>
              <w:t>08</w:t>
            </w:r>
          </w:p>
        </w:tc>
        <w:tc>
          <w:tcPr>
            <w:tcW w:w="585" w:type="pct"/>
            <w:shd w:val="clear" w:color="auto" w:fill="EEECE1"/>
            <w:tcMar>
              <w:top w:w="0" w:type="dxa"/>
              <w:left w:w="108" w:type="dxa"/>
              <w:bottom w:w="0" w:type="dxa"/>
              <w:right w:w="108" w:type="dxa"/>
            </w:tcMar>
            <w:vAlign w:val="center"/>
          </w:tcPr>
          <w:p w14:paraId="47BCE73A" w14:textId="4DBB0E35" w:rsidR="00C40D4D" w:rsidRPr="00E96618" w:rsidRDefault="00C40D4D" w:rsidP="00C40D4D">
            <w:pPr>
              <w:jc w:val="center"/>
              <w:rPr>
                <w:sz w:val="25"/>
                <w:szCs w:val="25"/>
              </w:rPr>
            </w:pPr>
          </w:p>
        </w:tc>
        <w:tc>
          <w:tcPr>
            <w:tcW w:w="1794" w:type="pct"/>
            <w:shd w:val="clear" w:color="auto" w:fill="EEECE1"/>
            <w:tcMar>
              <w:top w:w="0" w:type="dxa"/>
              <w:left w:w="108" w:type="dxa"/>
              <w:bottom w:w="0" w:type="dxa"/>
              <w:right w:w="108" w:type="dxa"/>
            </w:tcMar>
            <w:vAlign w:val="center"/>
          </w:tcPr>
          <w:p w14:paraId="34FF77A2" w14:textId="70D59B7D" w:rsidR="00C40D4D" w:rsidRPr="00E96618" w:rsidRDefault="00C40D4D" w:rsidP="00C40D4D">
            <w:pPr>
              <w:jc w:val="both"/>
              <w:rPr>
                <w:i/>
                <w:iCs/>
                <w:sz w:val="25"/>
                <w:szCs w:val="25"/>
              </w:rPr>
            </w:pPr>
          </w:p>
        </w:tc>
        <w:tc>
          <w:tcPr>
            <w:tcW w:w="1313" w:type="pct"/>
            <w:shd w:val="clear" w:color="auto" w:fill="EEECE1"/>
            <w:tcMar>
              <w:top w:w="0" w:type="dxa"/>
              <w:left w:w="108" w:type="dxa"/>
              <w:bottom w:w="0" w:type="dxa"/>
              <w:right w:w="108" w:type="dxa"/>
            </w:tcMar>
            <w:vAlign w:val="center"/>
          </w:tcPr>
          <w:p w14:paraId="479D5A57" w14:textId="51CE4262" w:rsidR="00C40D4D" w:rsidRPr="00E96618" w:rsidRDefault="00C40D4D" w:rsidP="00C40D4D">
            <w:pPr>
              <w:jc w:val="both"/>
              <w:rPr>
                <w:sz w:val="25"/>
                <w:szCs w:val="25"/>
              </w:rPr>
            </w:pPr>
          </w:p>
        </w:tc>
        <w:tc>
          <w:tcPr>
            <w:tcW w:w="427" w:type="pct"/>
            <w:shd w:val="clear" w:color="auto" w:fill="EEECE1"/>
            <w:vAlign w:val="center"/>
          </w:tcPr>
          <w:p w14:paraId="7A9FA94C" w14:textId="61F6BD6F" w:rsidR="00C40D4D" w:rsidRPr="00E96618" w:rsidRDefault="00C40D4D" w:rsidP="00C40D4D">
            <w:pPr>
              <w:jc w:val="center"/>
              <w:rPr>
                <w:sz w:val="25"/>
                <w:szCs w:val="25"/>
              </w:rPr>
            </w:pPr>
          </w:p>
        </w:tc>
        <w:tc>
          <w:tcPr>
            <w:tcW w:w="373" w:type="pct"/>
            <w:shd w:val="clear" w:color="auto" w:fill="EEECE1"/>
            <w:vAlign w:val="center"/>
          </w:tcPr>
          <w:p w14:paraId="5A2EC5D0" w14:textId="22A9AA4B" w:rsidR="00C40D4D" w:rsidRPr="00E96618" w:rsidRDefault="00C40D4D" w:rsidP="00C40D4D">
            <w:pPr>
              <w:jc w:val="center"/>
              <w:rPr>
                <w:sz w:val="25"/>
                <w:szCs w:val="25"/>
              </w:rPr>
            </w:pPr>
          </w:p>
        </w:tc>
      </w:tr>
    </w:tbl>
    <w:p w14:paraId="57041C6E" w14:textId="77777777" w:rsidR="009D3CEF" w:rsidRPr="00E96618" w:rsidRDefault="009D3CEF">
      <w:pPr>
        <w:rPr>
          <w:sz w:val="25"/>
          <w:szCs w:val="25"/>
        </w:rPr>
      </w:pPr>
    </w:p>
    <w:p w14:paraId="791F2045" w14:textId="396B64A8" w:rsidR="00A71818" w:rsidRPr="00E96618" w:rsidRDefault="00904B9F">
      <w:pPr>
        <w:spacing w:before="120"/>
        <w:jc w:val="both"/>
        <w:rPr>
          <w:sz w:val="25"/>
          <w:szCs w:val="25"/>
        </w:rPr>
      </w:pPr>
      <w:r w:rsidRPr="00E96618">
        <w:rPr>
          <w:b/>
          <w:i/>
          <w:sz w:val="25"/>
          <w:szCs w:val="25"/>
        </w:rPr>
        <w:t>Ghi chú:</w:t>
      </w:r>
      <w:r w:rsidRPr="00E96618">
        <w:rPr>
          <w:i/>
          <w:sz w:val="25"/>
          <w:szCs w:val="25"/>
        </w:rPr>
        <w:t xml:space="preserve"> Lịch công tác thay giấy mời. Kính đề nghị các đơn vị, cá nhân liên quan lưu ý tham dự đầy đủ và đúng giờ.</w:t>
      </w:r>
    </w:p>
    <w:sectPr w:rsidR="00A71818" w:rsidRPr="00E96618" w:rsidSect="00CB5F8A">
      <w:headerReference w:type="default" r:id="rId7"/>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B524" w14:textId="77777777" w:rsidR="00660067" w:rsidRDefault="00660067">
      <w:r>
        <w:separator/>
      </w:r>
    </w:p>
  </w:endnote>
  <w:endnote w:type="continuationSeparator" w:id="0">
    <w:p w14:paraId="54D0DFE3" w14:textId="77777777" w:rsidR="00660067" w:rsidRDefault="0066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F824" w14:textId="77777777" w:rsidR="00660067" w:rsidRDefault="00660067">
      <w:r>
        <w:separator/>
      </w:r>
    </w:p>
  </w:footnote>
  <w:footnote w:type="continuationSeparator" w:id="0">
    <w:p w14:paraId="06195026" w14:textId="77777777" w:rsidR="00660067" w:rsidRDefault="0066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E357" w14:textId="77777777" w:rsidR="00AF1164" w:rsidRDefault="00AF1164" w:rsidP="002C2ACB">
    <w:pPr>
      <w:pBdr>
        <w:top w:val="nil"/>
        <w:left w:val="nil"/>
        <w:bottom w:val="nil"/>
        <w:right w:val="nil"/>
        <w:between w:val="nil"/>
      </w:pBdr>
      <w:tabs>
        <w:tab w:val="right" w:pos="14760"/>
      </w:tabs>
      <w:rPr>
        <w:color w:val="000000"/>
        <w:sz w:val="25"/>
        <w:szCs w:val="25"/>
      </w:rPr>
    </w:pPr>
  </w:p>
  <w:p w14:paraId="1A056563" w14:textId="624276E4" w:rsidR="009D3CEF" w:rsidRPr="007B5C92" w:rsidRDefault="00904B9F" w:rsidP="002C2ACB">
    <w:pPr>
      <w:pBdr>
        <w:top w:val="nil"/>
        <w:left w:val="nil"/>
        <w:bottom w:val="nil"/>
        <w:right w:val="nil"/>
        <w:between w:val="nil"/>
      </w:pBdr>
      <w:tabs>
        <w:tab w:val="right" w:pos="14760"/>
      </w:tabs>
      <w:rPr>
        <w:color w:val="000000"/>
        <w:sz w:val="25"/>
        <w:szCs w:val="25"/>
      </w:rPr>
    </w:pPr>
    <w:r w:rsidRPr="007B5C92">
      <w:rPr>
        <w:color w:val="000000"/>
        <w:sz w:val="25"/>
        <w:szCs w:val="25"/>
      </w:rPr>
      <w:t xml:space="preserve">Số: </w:t>
    </w:r>
    <w:r w:rsidR="005C5572">
      <w:rPr>
        <w:color w:val="000000"/>
        <w:sz w:val="25"/>
        <w:szCs w:val="25"/>
      </w:rPr>
      <w:t>3</w:t>
    </w:r>
    <w:r w:rsidR="008D45F7">
      <w:rPr>
        <w:color w:val="000000"/>
        <w:sz w:val="25"/>
        <w:szCs w:val="25"/>
      </w:rPr>
      <w:t>6</w:t>
    </w:r>
    <w:r w:rsidRPr="007B5C92">
      <w:rPr>
        <w:color w:val="000000"/>
        <w:sz w:val="25"/>
        <w:szCs w:val="25"/>
      </w:rPr>
      <w:t>/202</w:t>
    </w:r>
    <w:r w:rsidR="00565B9C">
      <w:rPr>
        <w:color w:val="000000"/>
        <w:sz w:val="25"/>
        <w:szCs w:val="25"/>
      </w:rPr>
      <w:t>4</w:t>
    </w:r>
    <w:r w:rsidRPr="007B5C92">
      <w:rPr>
        <w:color w:val="000000"/>
        <w:sz w:val="25"/>
        <w:szCs w:val="25"/>
      </w:rPr>
      <w:t>/HC</w:t>
    </w:r>
    <w:r w:rsidR="00AF1164">
      <w:rPr>
        <w:color w:val="000000"/>
        <w:sz w:val="25"/>
        <w:szCs w:val="25"/>
      </w:rPr>
      <w:tab/>
    </w:r>
    <w:r w:rsidR="007A1477">
      <w:rPr>
        <w:color w:val="000000"/>
        <w:sz w:val="25"/>
        <w:szCs w:val="25"/>
      </w:rPr>
      <w:t>4:37 PM Friday, August 30,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003180"/>
    <w:rsid w:val="000045DC"/>
    <w:rsid w:val="000061FC"/>
    <w:rsid w:val="000070A0"/>
    <w:rsid w:val="00011105"/>
    <w:rsid w:val="00021837"/>
    <w:rsid w:val="00026879"/>
    <w:rsid w:val="00030346"/>
    <w:rsid w:val="000306E8"/>
    <w:rsid w:val="000330D6"/>
    <w:rsid w:val="00035B85"/>
    <w:rsid w:val="00040E7E"/>
    <w:rsid w:val="000410AB"/>
    <w:rsid w:val="00042D62"/>
    <w:rsid w:val="00043D99"/>
    <w:rsid w:val="0004530E"/>
    <w:rsid w:val="00046AEA"/>
    <w:rsid w:val="00060AC5"/>
    <w:rsid w:val="000642AA"/>
    <w:rsid w:val="0006568E"/>
    <w:rsid w:val="00066DFE"/>
    <w:rsid w:val="00071736"/>
    <w:rsid w:val="0007444D"/>
    <w:rsid w:val="0007489E"/>
    <w:rsid w:val="000759A4"/>
    <w:rsid w:val="00077B9B"/>
    <w:rsid w:val="00077FFE"/>
    <w:rsid w:val="00080E90"/>
    <w:rsid w:val="00082893"/>
    <w:rsid w:val="00083BFB"/>
    <w:rsid w:val="00085944"/>
    <w:rsid w:val="00091A40"/>
    <w:rsid w:val="000929D6"/>
    <w:rsid w:val="000A3478"/>
    <w:rsid w:val="000A7042"/>
    <w:rsid w:val="000B248B"/>
    <w:rsid w:val="000B349C"/>
    <w:rsid w:val="000B7B4E"/>
    <w:rsid w:val="000C24F5"/>
    <w:rsid w:val="000C3A9A"/>
    <w:rsid w:val="000C6405"/>
    <w:rsid w:val="000D0D99"/>
    <w:rsid w:val="000D229B"/>
    <w:rsid w:val="000D2C98"/>
    <w:rsid w:val="000D3CAB"/>
    <w:rsid w:val="000D548B"/>
    <w:rsid w:val="000E0434"/>
    <w:rsid w:val="000E0B19"/>
    <w:rsid w:val="000E26E2"/>
    <w:rsid w:val="000E47AC"/>
    <w:rsid w:val="000E4BC9"/>
    <w:rsid w:val="000E54F3"/>
    <w:rsid w:val="000E5FC0"/>
    <w:rsid w:val="000E610C"/>
    <w:rsid w:val="000F07C8"/>
    <w:rsid w:val="000F17B9"/>
    <w:rsid w:val="000F5904"/>
    <w:rsid w:val="00105674"/>
    <w:rsid w:val="0010581F"/>
    <w:rsid w:val="001108B9"/>
    <w:rsid w:val="0011474A"/>
    <w:rsid w:val="00115957"/>
    <w:rsid w:val="00115B33"/>
    <w:rsid w:val="00117049"/>
    <w:rsid w:val="0011750B"/>
    <w:rsid w:val="00122E8E"/>
    <w:rsid w:val="00131C8A"/>
    <w:rsid w:val="00131E77"/>
    <w:rsid w:val="00133FC3"/>
    <w:rsid w:val="00135796"/>
    <w:rsid w:val="00135BEA"/>
    <w:rsid w:val="0014170A"/>
    <w:rsid w:val="00141E80"/>
    <w:rsid w:val="001506D4"/>
    <w:rsid w:val="00152CC2"/>
    <w:rsid w:val="001601F3"/>
    <w:rsid w:val="001604E3"/>
    <w:rsid w:val="0016457B"/>
    <w:rsid w:val="00164B31"/>
    <w:rsid w:val="00164CFA"/>
    <w:rsid w:val="001658F3"/>
    <w:rsid w:val="00165AF4"/>
    <w:rsid w:val="0016641E"/>
    <w:rsid w:val="00170DED"/>
    <w:rsid w:val="001734F6"/>
    <w:rsid w:val="001743E4"/>
    <w:rsid w:val="0018377C"/>
    <w:rsid w:val="00183B17"/>
    <w:rsid w:val="001860B9"/>
    <w:rsid w:val="0019315E"/>
    <w:rsid w:val="0019729F"/>
    <w:rsid w:val="001A0353"/>
    <w:rsid w:val="001A3E2F"/>
    <w:rsid w:val="001B04CE"/>
    <w:rsid w:val="001B051A"/>
    <w:rsid w:val="001B1BFD"/>
    <w:rsid w:val="001B1F4E"/>
    <w:rsid w:val="001B609B"/>
    <w:rsid w:val="001B6E3F"/>
    <w:rsid w:val="001C00D9"/>
    <w:rsid w:val="001C054C"/>
    <w:rsid w:val="001C082C"/>
    <w:rsid w:val="001C2AB8"/>
    <w:rsid w:val="001C3161"/>
    <w:rsid w:val="001C32D4"/>
    <w:rsid w:val="001C3E59"/>
    <w:rsid w:val="001C3FC3"/>
    <w:rsid w:val="001C6137"/>
    <w:rsid w:val="001C6DF5"/>
    <w:rsid w:val="001D0CF2"/>
    <w:rsid w:val="001D48FD"/>
    <w:rsid w:val="001E35DE"/>
    <w:rsid w:val="001E3F50"/>
    <w:rsid w:val="001E410E"/>
    <w:rsid w:val="001E761D"/>
    <w:rsid w:val="001F0A23"/>
    <w:rsid w:val="001F292D"/>
    <w:rsid w:val="001F77E5"/>
    <w:rsid w:val="00200FAD"/>
    <w:rsid w:val="00202551"/>
    <w:rsid w:val="00202F40"/>
    <w:rsid w:val="0020593E"/>
    <w:rsid w:val="00205E68"/>
    <w:rsid w:val="002134B3"/>
    <w:rsid w:val="00214A53"/>
    <w:rsid w:val="002213A5"/>
    <w:rsid w:val="00221C56"/>
    <w:rsid w:val="00222FD0"/>
    <w:rsid w:val="00223C19"/>
    <w:rsid w:val="00230818"/>
    <w:rsid w:val="002356F6"/>
    <w:rsid w:val="0023594D"/>
    <w:rsid w:val="0023639B"/>
    <w:rsid w:val="00240368"/>
    <w:rsid w:val="00241912"/>
    <w:rsid w:val="002420C1"/>
    <w:rsid w:val="002460DE"/>
    <w:rsid w:val="00252FB1"/>
    <w:rsid w:val="00255FC9"/>
    <w:rsid w:val="00257998"/>
    <w:rsid w:val="00261B0B"/>
    <w:rsid w:val="00263162"/>
    <w:rsid w:val="002636AE"/>
    <w:rsid w:val="00265150"/>
    <w:rsid w:val="00265D1D"/>
    <w:rsid w:val="002700B0"/>
    <w:rsid w:val="00272FFC"/>
    <w:rsid w:val="002739A6"/>
    <w:rsid w:val="00276E73"/>
    <w:rsid w:val="00277435"/>
    <w:rsid w:val="00284570"/>
    <w:rsid w:val="00285075"/>
    <w:rsid w:val="00285393"/>
    <w:rsid w:val="002859BD"/>
    <w:rsid w:val="00285DA5"/>
    <w:rsid w:val="002879FC"/>
    <w:rsid w:val="00291BA3"/>
    <w:rsid w:val="0029419F"/>
    <w:rsid w:val="0029513C"/>
    <w:rsid w:val="002A7AA2"/>
    <w:rsid w:val="002B236C"/>
    <w:rsid w:val="002B3AD6"/>
    <w:rsid w:val="002B4B50"/>
    <w:rsid w:val="002B64E0"/>
    <w:rsid w:val="002C2015"/>
    <w:rsid w:val="002C2ACB"/>
    <w:rsid w:val="002D0DB9"/>
    <w:rsid w:val="002D11DC"/>
    <w:rsid w:val="002D1FDA"/>
    <w:rsid w:val="002D3E82"/>
    <w:rsid w:val="002D4591"/>
    <w:rsid w:val="002D48AA"/>
    <w:rsid w:val="002D5A02"/>
    <w:rsid w:val="002D7E2C"/>
    <w:rsid w:val="002E290E"/>
    <w:rsid w:val="002F06BD"/>
    <w:rsid w:val="002F353B"/>
    <w:rsid w:val="002F7525"/>
    <w:rsid w:val="00302A63"/>
    <w:rsid w:val="0030369C"/>
    <w:rsid w:val="00305F9C"/>
    <w:rsid w:val="003064CA"/>
    <w:rsid w:val="00311BFB"/>
    <w:rsid w:val="00312645"/>
    <w:rsid w:val="00316F5D"/>
    <w:rsid w:val="00320734"/>
    <w:rsid w:val="00321682"/>
    <w:rsid w:val="00324AFF"/>
    <w:rsid w:val="00327335"/>
    <w:rsid w:val="00335FC6"/>
    <w:rsid w:val="00336E97"/>
    <w:rsid w:val="00340126"/>
    <w:rsid w:val="00345034"/>
    <w:rsid w:val="00347597"/>
    <w:rsid w:val="00355208"/>
    <w:rsid w:val="00355507"/>
    <w:rsid w:val="00356220"/>
    <w:rsid w:val="00366EDA"/>
    <w:rsid w:val="003711B9"/>
    <w:rsid w:val="003736E0"/>
    <w:rsid w:val="00373728"/>
    <w:rsid w:val="00376882"/>
    <w:rsid w:val="00377F54"/>
    <w:rsid w:val="00380D61"/>
    <w:rsid w:val="00380FF7"/>
    <w:rsid w:val="00382234"/>
    <w:rsid w:val="00392BAA"/>
    <w:rsid w:val="00394B30"/>
    <w:rsid w:val="003A1739"/>
    <w:rsid w:val="003A2F13"/>
    <w:rsid w:val="003B13A7"/>
    <w:rsid w:val="003B5A5D"/>
    <w:rsid w:val="003B7CBC"/>
    <w:rsid w:val="003C46E2"/>
    <w:rsid w:val="003D2EED"/>
    <w:rsid w:val="003D38A5"/>
    <w:rsid w:val="003D3E30"/>
    <w:rsid w:val="003D5FD5"/>
    <w:rsid w:val="003E0866"/>
    <w:rsid w:val="003E2548"/>
    <w:rsid w:val="003E3236"/>
    <w:rsid w:val="003E5FDF"/>
    <w:rsid w:val="003E7DA9"/>
    <w:rsid w:val="003F1A9A"/>
    <w:rsid w:val="003F1CA8"/>
    <w:rsid w:val="003F2872"/>
    <w:rsid w:val="003F2E63"/>
    <w:rsid w:val="003F2F72"/>
    <w:rsid w:val="003F3FEE"/>
    <w:rsid w:val="003F4A07"/>
    <w:rsid w:val="003F7BA1"/>
    <w:rsid w:val="0040001D"/>
    <w:rsid w:val="00400474"/>
    <w:rsid w:val="004027EB"/>
    <w:rsid w:val="00404DBB"/>
    <w:rsid w:val="00406B6A"/>
    <w:rsid w:val="00410EDC"/>
    <w:rsid w:val="00414621"/>
    <w:rsid w:val="00416627"/>
    <w:rsid w:val="004233C8"/>
    <w:rsid w:val="00424DD0"/>
    <w:rsid w:val="004253F4"/>
    <w:rsid w:val="00427F29"/>
    <w:rsid w:val="00430918"/>
    <w:rsid w:val="00433EF5"/>
    <w:rsid w:val="00440D32"/>
    <w:rsid w:val="00442328"/>
    <w:rsid w:val="00443A08"/>
    <w:rsid w:val="00444A8F"/>
    <w:rsid w:val="004476D6"/>
    <w:rsid w:val="00450110"/>
    <w:rsid w:val="0045079F"/>
    <w:rsid w:val="00450E1E"/>
    <w:rsid w:val="00451A87"/>
    <w:rsid w:val="0045373A"/>
    <w:rsid w:val="0045584A"/>
    <w:rsid w:val="00456AAE"/>
    <w:rsid w:val="004619E4"/>
    <w:rsid w:val="00464139"/>
    <w:rsid w:val="004721B7"/>
    <w:rsid w:val="004730F6"/>
    <w:rsid w:val="00475309"/>
    <w:rsid w:val="004809BC"/>
    <w:rsid w:val="0048583A"/>
    <w:rsid w:val="00486E20"/>
    <w:rsid w:val="00491DE5"/>
    <w:rsid w:val="004A30DA"/>
    <w:rsid w:val="004A3263"/>
    <w:rsid w:val="004A3E6E"/>
    <w:rsid w:val="004B1233"/>
    <w:rsid w:val="004B5CAC"/>
    <w:rsid w:val="004B74CA"/>
    <w:rsid w:val="004C02FC"/>
    <w:rsid w:val="004D1FD9"/>
    <w:rsid w:val="004D5678"/>
    <w:rsid w:val="004E094D"/>
    <w:rsid w:val="004E0CA1"/>
    <w:rsid w:val="004E46FB"/>
    <w:rsid w:val="004E50C6"/>
    <w:rsid w:val="004F1D33"/>
    <w:rsid w:val="004F277C"/>
    <w:rsid w:val="004F2CDE"/>
    <w:rsid w:val="005025CB"/>
    <w:rsid w:val="005029A7"/>
    <w:rsid w:val="00505375"/>
    <w:rsid w:val="00506E88"/>
    <w:rsid w:val="00507A2D"/>
    <w:rsid w:val="0051150F"/>
    <w:rsid w:val="005154BA"/>
    <w:rsid w:val="0051707F"/>
    <w:rsid w:val="0052016D"/>
    <w:rsid w:val="00522B28"/>
    <w:rsid w:val="005235D4"/>
    <w:rsid w:val="00524665"/>
    <w:rsid w:val="005272CE"/>
    <w:rsid w:val="00530C20"/>
    <w:rsid w:val="00533F6E"/>
    <w:rsid w:val="00535262"/>
    <w:rsid w:val="00540B5A"/>
    <w:rsid w:val="00542E6F"/>
    <w:rsid w:val="00546884"/>
    <w:rsid w:val="00547233"/>
    <w:rsid w:val="00547BD3"/>
    <w:rsid w:val="005527D5"/>
    <w:rsid w:val="00556BD2"/>
    <w:rsid w:val="00561EFA"/>
    <w:rsid w:val="00561FC1"/>
    <w:rsid w:val="0056400C"/>
    <w:rsid w:val="00565B9C"/>
    <w:rsid w:val="00566683"/>
    <w:rsid w:val="00567DC2"/>
    <w:rsid w:val="00577DD0"/>
    <w:rsid w:val="005824E8"/>
    <w:rsid w:val="005833EF"/>
    <w:rsid w:val="005857DD"/>
    <w:rsid w:val="00592AA9"/>
    <w:rsid w:val="00593F7F"/>
    <w:rsid w:val="00595D73"/>
    <w:rsid w:val="00596386"/>
    <w:rsid w:val="005A13C3"/>
    <w:rsid w:val="005A2A65"/>
    <w:rsid w:val="005B271B"/>
    <w:rsid w:val="005B6338"/>
    <w:rsid w:val="005C3370"/>
    <w:rsid w:val="005C5572"/>
    <w:rsid w:val="005C6BCB"/>
    <w:rsid w:val="005C7298"/>
    <w:rsid w:val="005C7510"/>
    <w:rsid w:val="005D37C2"/>
    <w:rsid w:val="005D6F1D"/>
    <w:rsid w:val="005E2795"/>
    <w:rsid w:val="005F155F"/>
    <w:rsid w:val="005F1794"/>
    <w:rsid w:val="005F19B6"/>
    <w:rsid w:val="005F4BAB"/>
    <w:rsid w:val="005F4E96"/>
    <w:rsid w:val="005F4FA6"/>
    <w:rsid w:val="005F7AF7"/>
    <w:rsid w:val="0060069F"/>
    <w:rsid w:val="00603B76"/>
    <w:rsid w:val="00605717"/>
    <w:rsid w:val="00606416"/>
    <w:rsid w:val="00610309"/>
    <w:rsid w:val="0061120F"/>
    <w:rsid w:val="00613231"/>
    <w:rsid w:val="00614DBB"/>
    <w:rsid w:val="00615560"/>
    <w:rsid w:val="0061745C"/>
    <w:rsid w:val="00624DC0"/>
    <w:rsid w:val="00627365"/>
    <w:rsid w:val="00627842"/>
    <w:rsid w:val="00631723"/>
    <w:rsid w:val="00645882"/>
    <w:rsid w:val="0064746D"/>
    <w:rsid w:val="006477BB"/>
    <w:rsid w:val="00647CA1"/>
    <w:rsid w:val="00647E66"/>
    <w:rsid w:val="00651985"/>
    <w:rsid w:val="006536E1"/>
    <w:rsid w:val="00654230"/>
    <w:rsid w:val="006570F7"/>
    <w:rsid w:val="00660067"/>
    <w:rsid w:val="00661127"/>
    <w:rsid w:val="00663632"/>
    <w:rsid w:val="006648A7"/>
    <w:rsid w:val="00664D0C"/>
    <w:rsid w:val="00665E7C"/>
    <w:rsid w:val="0066632F"/>
    <w:rsid w:val="00670737"/>
    <w:rsid w:val="00672900"/>
    <w:rsid w:val="00672CFD"/>
    <w:rsid w:val="00674578"/>
    <w:rsid w:val="006777F7"/>
    <w:rsid w:val="006779D0"/>
    <w:rsid w:val="0068019E"/>
    <w:rsid w:val="006907B6"/>
    <w:rsid w:val="00691E3A"/>
    <w:rsid w:val="0069382A"/>
    <w:rsid w:val="00693FEA"/>
    <w:rsid w:val="00694936"/>
    <w:rsid w:val="006A2BE9"/>
    <w:rsid w:val="006A469B"/>
    <w:rsid w:val="006A5704"/>
    <w:rsid w:val="006A713A"/>
    <w:rsid w:val="006B0FA1"/>
    <w:rsid w:val="006B5A91"/>
    <w:rsid w:val="006C311E"/>
    <w:rsid w:val="006C5A9B"/>
    <w:rsid w:val="006D2474"/>
    <w:rsid w:val="006D2718"/>
    <w:rsid w:val="006D30E8"/>
    <w:rsid w:val="006D5AAD"/>
    <w:rsid w:val="006D6851"/>
    <w:rsid w:val="006E18E2"/>
    <w:rsid w:val="006E2F39"/>
    <w:rsid w:val="006E7061"/>
    <w:rsid w:val="006F0940"/>
    <w:rsid w:val="00702C8D"/>
    <w:rsid w:val="00705B14"/>
    <w:rsid w:val="007060A2"/>
    <w:rsid w:val="00706E54"/>
    <w:rsid w:val="0071169E"/>
    <w:rsid w:val="00711FD8"/>
    <w:rsid w:val="00712288"/>
    <w:rsid w:val="00713C88"/>
    <w:rsid w:val="00714340"/>
    <w:rsid w:val="007156B2"/>
    <w:rsid w:val="00720BD3"/>
    <w:rsid w:val="0073044A"/>
    <w:rsid w:val="007310A0"/>
    <w:rsid w:val="00751058"/>
    <w:rsid w:val="00757643"/>
    <w:rsid w:val="0076129A"/>
    <w:rsid w:val="0076371D"/>
    <w:rsid w:val="007667C8"/>
    <w:rsid w:val="00772823"/>
    <w:rsid w:val="00772D11"/>
    <w:rsid w:val="0078351E"/>
    <w:rsid w:val="00785D9E"/>
    <w:rsid w:val="00787A01"/>
    <w:rsid w:val="00790A93"/>
    <w:rsid w:val="00791810"/>
    <w:rsid w:val="00793428"/>
    <w:rsid w:val="0079407F"/>
    <w:rsid w:val="0079452D"/>
    <w:rsid w:val="00795C66"/>
    <w:rsid w:val="00796C82"/>
    <w:rsid w:val="00796EC0"/>
    <w:rsid w:val="007A1477"/>
    <w:rsid w:val="007A16BF"/>
    <w:rsid w:val="007A3A94"/>
    <w:rsid w:val="007A6632"/>
    <w:rsid w:val="007A6C86"/>
    <w:rsid w:val="007B498D"/>
    <w:rsid w:val="007B596E"/>
    <w:rsid w:val="007B5C92"/>
    <w:rsid w:val="007B64BD"/>
    <w:rsid w:val="007C31A8"/>
    <w:rsid w:val="007C5EC1"/>
    <w:rsid w:val="007C62DF"/>
    <w:rsid w:val="007D02D4"/>
    <w:rsid w:val="007D250E"/>
    <w:rsid w:val="007D4E79"/>
    <w:rsid w:val="007E3743"/>
    <w:rsid w:val="007E4141"/>
    <w:rsid w:val="007E6F22"/>
    <w:rsid w:val="007F02BA"/>
    <w:rsid w:val="007F1884"/>
    <w:rsid w:val="007F1968"/>
    <w:rsid w:val="007F2286"/>
    <w:rsid w:val="007F606F"/>
    <w:rsid w:val="007F7E1F"/>
    <w:rsid w:val="007F7F70"/>
    <w:rsid w:val="008006F8"/>
    <w:rsid w:val="00801722"/>
    <w:rsid w:val="0080431C"/>
    <w:rsid w:val="008050EC"/>
    <w:rsid w:val="00805796"/>
    <w:rsid w:val="00806833"/>
    <w:rsid w:val="00807EB4"/>
    <w:rsid w:val="00811607"/>
    <w:rsid w:val="00813B75"/>
    <w:rsid w:val="00814586"/>
    <w:rsid w:val="00814DCA"/>
    <w:rsid w:val="00823D82"/>
    <w:rsid w:val="008252A7"/>
    <w:rsid w:val="008329B9"/>
    <w:rsid w:val="00851C1C"/>
    <w:rsid w:val="008569F3"/>
    <w:rsid w:val="00857EBD"/>
    <w:rsid w:val="00862709"/>
    <w:rsid w:val="008638F0"/>
    <w:rsid w:val="00870655"/>
    <w:rsid w:val="00881F2D"/>
    <w:rsid w:val="008849A6"/>
    <w:rsid w:val="00884FC5"/>
    <w:rsid w:val="00886A81"/>
    <w:rsid w:val="00890BF6"/>
    <w:rsid w:val="00892406"/>
    <w:rsid w:val="00895A19"/>
    <w:rsid w:val="00895F9C"/>
    <w:rsid w:val="008A1BFB"/>
    <w:rsid w:val="008A30E2"/>
    <w:rsid w:val="008B1C0B"/>
    <w:rsid w:val="008B5554"/>
    <w:rsid w:val="008B7291"/>
    <w:rsid w:val="008C2C3B"/>
    <w:rsid w:val="008C42E6"/>
    <w:rsid w:val="008C7256"/>
    <w:rsid w:val="008D036D"/>
    <w:rsid w:val="008D45F7"/>
    <w:rsid w:val="008D4E1E"/>
    <w:rsid w:val="008E1791"/>
    <w:rsid w:val="008E2548"/>
    <w:rsid w:val="008E460D"/>
    <w:rsid w:val="008E6534"/>
    <w:rsid w:val="008F02AA"/>
    <w:rsid w:val="008F0F6C"/>
    <w:rsid w:val="008F52CD"/>
    <w:rsid w:val="008F6D30"/>
    <w:rsid w:val="009004FB"/>
    <w:rsid w:val="00901497"/>
    <w:rsid w:val="0090209C"/>
    <w:rsid w:val="00902C5A"/>
    <w:rsid w:val="0090326F"/>
    <w:rsid w:val="00903D8C"/>
    <w:rsid w:val="00903FBE"/>
    <w:rsid w:val="00904B9F"/>
    <w:rsid w:val="00904F1B"/>
    <w:rsid w:val="00906AC1"/>
    <w:rsid w:val="00907DDA"/>
    <w:rsid w:val="00911481"/>
    <w:rsid w:val="00912717"/>
    <w:rsid w:val="00916E6F"/>
    <w:rsid w:val="009204E2"/>
    <w:rsid w:val="00922F7A"/>
    <w:rsid w:val="009239DB"/>
    <w:rsid w:val="00926A78"/>
    <w:rsid w:val="0092703D"/>
    <w:rsid w:val="0093075E"/>
    <w:rsid w:val="009360DA"/>
    <w:rsid w:val="00945CF1"/>
    <w:rsid w:val="00945DD8"/>
    <w:rsid w:val="009507B9"/>
    <w:rsid w:val="00955250"/>
    <w:rsid w:val="00955846"/>
    <w:rsid w:val="00956055"/>
    <w:rsid w:val="00965FC0"/>
    <w:rsid w:val="009665B3"/>
    <w:rsid w:val="00966B7E"/>
    <w:rsid w:val="00973594"/>
    <w:rsid w:val="0097786D"/>
    <w:rsid w:val="009800E3"/>
    <w:rsid w:val="0098173B"/>
    <w:rsid w:val="00983894"/>
    <w:rsid w:val="00984862"/>
    <w:rsid w:val="00986131"/>
    <w:rsid w:val="00986FDF"/>
    <w:rsid w:val="009948EE"/>
    <w:rsid w:val="009954E1"/>
    <w:rsid w:val="009A3A81"/>
    <w:rsid w:val="009A7074"/>
    <w:rsid w:val="009B16CB"/>
    <w:rsid w:val="009B46D3"/>
    <w:rsid w:val="009B52EE"/>
    <w:rsid w:val="009B7259"/>
    <w:rsid w:val="009C1038"/>
    <w:rsid w:val="009C3900"/>
    <w:rsid w:val="009C3A58"/>
    <w:rsid w:val="009D05D3"/>
    <w:rsid w:val="009D0A14"/>
    <w:rsid w:val="009D139B"/>
    <w:rsid w:val="009D3CEF"/>
    <w:rsid w:val="009D587F"/>
    <w:rsid w:val="009D6EB7"/>
    <w:rsid w:val="009D7DE9"/>
    <w:rsid w:val="009D7F0B"/>
    <w:rsid w:val="009E0AAD"/>
    <w:rsid w:val="009E2CCE"/>
    <w:rsid w:val="009E36C3"/>
    <w:rsid w:val="009E4912"/>
    <w:rsid w:val="009E6D8B"/>
    <w:rsid w:val="009E74D7"/>
    <w:rsid w:val="009F147E"/>
    <w:rsid w:val="009F6C69"/>
    <w:rsid w:val="009F7B20"/>
    <w:rsid w:val="009F7B36"/>
    <w:rsid w:val="00A00EBD"/>
    <w:rsid w:val="00A03F40"/>
    <w:rsid w:val="00A04BD3"/>
    <w:rsid w:val="00A05F31"/>
    <w:rsid w:val="00A062CD"/>
    <w:rsid w:val="00A106BB"/>
    <w:rsid w:val="00A14493"/>
    <w:rsid w:val="00A153F5"/>
    <w:rsid w:val="00A2287C"/>
    <w:rsid w:val="00A23C38"/>
    <w:rsid w:val="00A278DB"/>
    <w:rsid w:val="00A319AD"/>
    <w:rsid w:val="00A36478"/>
    <w:rsid w:val="00A411E7"/>
    <w:rsid w:val="00A418FA"/>
    <w:rsid w:val="00A44168"/>
    <w:rsid w:val="00A4600D"/>
    <w:rsid w:val="00A475B4"/>
    <w:rsid w:val="00A50F45"/>
    <w:rsid w:val="00A5620D"/>
    <w:rsid w:val="00A6115F"/>
    <w:rsid w:val="00A6175B"/>
    <w:rsid w:val="00A635D8"/>
    <w:rsid w:val="00A64368"/>
    <w:rsid w:val="00A643DC"/>
    <w:rsid w:val="00A64787"/>
    <w:rsid w:val="00A64D5D"/>
    <w:rsid w:val="00A71818"/>
    <w:rsid w:val="00A7248A"/>
    <w:rsid w:val="00A74947"/>
    <w:rsid w:val="00A767B8"/>
    <w:rsid w:val="00A769D0"/>
    <w:rsid w:val="00A80211"/>
    <w:rsid w:val="00A82037"/>
    <w:rsid w:val="00A82271"/>
    <w:rsid w:val="00A824AB"/>
    <w:rsid w:val="00A8329C"/>
    <w:rsid w:val="00A83369"/>
    <w:rsid w:val="00A85861"/>
    <w:rsid w:val="00A941B9"/>
    <w:rsid w:val="00AA0219"/>
    <w:rsid w:val="00AA256E"/>
    <w:rsid w:val="00AA4F99"/>
    <w:rsid w:val="00AA64B4"/>
    <w:rsid w:val="00AA6FD2"/>
    <w:rsid w:val="00AB0A06"/>
    <w:rsid w:val="00AB4CB8"/>
    <w:rsid w:val="00AB6732"/>
    <w:rsid w:val="00AB6BC5"/>
    <w:rsid w:val="00AC169F"/>
    <w:rsid w:val="00AC34F5"/>
    <w:rsid w:val="00AC3C72"/>
    <w:rsid w:val="00AC6273"/>
    <w:rsid w:val="00AC717A"/>
    <w:rsid w:val="00AC7C82"/>
    <w:rsid w:val="00AD6AE2"/>
    <w:rsid w:val="00AE0685"/>
    <w:rsid w:val="00AE15D8"/>
    <w:rsid w:val="00AE2300"/>
    <w:rsid w:val="00AE4460"/>
    <w:rsid w:val="00AE64C5"/>
    <w:rsid w:val="00AE6516"/>
    <w:rsid w:val="00AE7C45"/>
    <w:rsid w:val="00AF1164"/>
    <w:rsid w:val="00AF1413"/>
    <w:rsid w:val="00AF29CA"/>
    <w:rsid w:val="00AF3E81"/>
    <w:rsid w:val="00AF4580"/>
    <w:rsid w:val="00AF7B00"/>
    <w:rsid w:val="00B025BF"/>
    <w:rsid w:val="00B05C2A"/>
    <w:rsid w:val="00B06B1E"/>
    <w:rsid w:val="00B154F2"/>
    <w:rsid w:val="00B159F4"/>
    <w:rsid w:val="00B208A6"/>
    <w:rsid w:val="00B246B3"/>
    <w:rsid w:val="00B270AD"/>
    <w:rsid w:val="00B27EFC"/>
    <w:rsid w:val="00B3253F"/>
    <w:rsid w:val="00B33770"/>
    <w:rsid w:val="00B33A33"/>
    <w:rsid w:val="00B35BF8"/>
    <w:rsid w:val="00B41209"/>
    <w:rsid w:val="00B45A4F"/>
    <w:rsid w:val="00B46B3F"/>
    <w:rsid w:val="00B5135D"/>
    <w:rsid w:val="00B514D7"/>
    <w:rsid w:val="00B53FC2"/>
    <w:rsid w:val="00B54E82"/>
    <w:rsid w:val="00B55484"/>
    <w:rsid w:val="00B56B23"/>
    <w:rsid w:val="00B64FC0"/>
    <w:rsid w:val="00B70170"/>
    <w:rsid w:val="00B7088F"/>
    <w:rsid w:val="00B73FDD"/>
    <w:rsid w:val="00B74BA3"/>
    <w:rsid w:val="00B74DF1"/>
    <w:rsid w:val="00B82685"/>
    <w:rsid w:val="00B83624"/>
    <w:rsid w:val="00B83D29"/>
    <w:rsid w:val="00B848FB"/>
    <w:rsid w:val="00B85FC7"/>
    <w:rsid w:val="00B90B24"/>
    <w:rsid w:val="00B91E86"/>
    <w:rsid w:val="00B94AB0"/>
    <w:rsid w:val="00BA0872"/>
    <w:rsid w:val="00BA31C5"/>
    <w:rsid w:val="00BA4801"/>
    <w:rsid w:val="00BA4CBD"/>
    <w:rsid w:val="00BA5127"/>
    <w:rsid w:val="00BA725C"/>
    <w:rsid w:val="00BA72B3"/>
    <w:rsid w:val="00BB0696"/>
    <w:rsid w:val="00BB1A88"/>
    <w:rsid w:val="00BB2462"/>
    <w:rsid w:val="00BB79DA"/>
    <w:rsid w:val="00BC122A"/>
    <w:rsid w:val="00BC17D9"/>
    <w:rsid w:val="00BC3C54"/>
    <w:rsid w:val="00BC55A7"/>
    <w:rsid w:val="00BC5DB3"/>
    <w:rsid w:val="00BC6A69"/>
    <w:rsid w:val="00BC7B07"/>
    <w:rsid w:val="00BD24AF"/>
    <w:rsid w:val="00BD325A"/>
    <w:rsid w:val="00BD3A6A"/>
    <w:rsid w:val="00BE416D"/>
    <w:rsid w:val="00BE448D"/>
    <w:rsid w:val="00BE5A14"/>
    <w:rsid w:val="00BE618A"/>
    <w:rsid w:val="00BE641E"/>
    <w:rsid w:val="00BE6D25"/>
    <w:rsid w:val="00BE74D3"/>
    <w:rsid w:val="00BF0DCC"/>
    <w:rsid w:val="00BF1F54"/>
    <w:rsid w:val="00BF47BF"/>
    <w:rsid w:val="00BF604A"/>
    <w:rsid w:val="00C0185D"/>
    <w:rsid w:val="00C05CEE"/>
    <w:rsid w:val="00C070F9"/>
    <w:rsid w:val="00C07A85"/>
    <w:rsid w:val="00C11BBC"/>
    <w:rsid w:val="00C1300B"/>
    <w:rsid w:val="00C14144"/>
    <w:rsid w:val="00C14D64"/>
    <w:rsid w:val="00C2029F"/>
    <w:rsid w:val="00C22E28"/>
    <w:rsid w:val="00C23C91"/>
    <w:rsid w:val="00C25DB2"/>
    <w:rsid w:val="00C30255"/>
    <w:rsid w:val="00C318C7"/>
    <w:rsid w:val="00C34B15"/>
    <w:rsid w:val="00C34B71"/>
    <w:rsid w:val="00C361C3"/>
    <w:rsid w:val="00C3729A"/>
    <w:rsid w:val="00C40D4D"/>
    <w:rsid w:val="00C41686"/>
    <w:rsid w:val="00C45281"/>
    <w:rsid w:val="00C468BC"/>
    <w:rsid w:val="00C47464"/>
    <w:rsid w:val="00C52939"/>
    <w:rsid w:val="00C561C0"/>
    <w:rsid w:val="00C56C12"/>
    <w:rsid w:val="00C611B0"/>
    <w:rsid w:val="00C62B21"/>
    <w:rsid w:val="00C653B7"/>
    <w:rsid w:val="00C66501"/>
    <w:rsid w:val="00C76362"/>
    <w:rsid w:val="00C76A6D"/>
    <w:rsid w:val="00C76F9B"/>
    <w:rsid w:val="00C80E7F"/>
    <w:rsid w:val="00C812B1"/>
    <w:rsid w:val="00C829DB"/>
    <w:rsid w:val="00C858A0"/>
    <w:rsid w:val="00C91A66"/>
    <w:rsid w:val="00C91BE7"/>
    <w:rsid w:val="00C9678C"/>
    <w:rsid w:val="00CA1148"/>
    <w:rsid w:val="00CA2D6A"/>
    <w:rsid w:val="00CA39B1"/>
    <w:rsid w:val="00CA58CA"/>
    <w:rsid w:val="00CB25EF"/>
    <w:rsid w:val="00CB3D17"/>
    <w:rsid w:val="00CB4857"/>
    <w:rsid w:val="00CB5F8A"/>
    <w:rsid w:val="00CB6547"/>
    <w:rsid w:val="00CB7C81"/>
    <w:rsid w:val="00CC02F7"/>
    <w:rsid w:val="00CC1372"/>
    <w:rsid w:val="00CC2FCD"/>
    <w:rsid w:val="00CC5962"/>
    <w:rsid w:val="00CC7D8A"/>
    <w:rsid w:val="00CD6594"/>
    <w:rsid w:val="00CD7099"/>
    <w:rsid w:val="00CD71B0"/>
    <w:rsid w:val="00CE38D6"/>
    <w:rsid w:val="00CE4114"/>
    <w:rsid w:val="00CE5F3F"/>
    <w:rsid w:val="00CE79BE"/>
    <w:rsid w:val="00CF10D4"/>
    <w:rsid w:val="00CF3AA5"/>
    <w:rsid w:val="00D07E9E"/>
    <w:rsid w:val="00D103C5"/>
    <w:rsid w:val="00D12405"/>
    <w:rsid w:val="00D12715"/>
    <w:rsid w:val="00D14995"/>
    <w:rsid w:val="00D20FAD"/>
    <w:rsid w:val="00D33CC0"/>
    <w:rsid w:val="00D33F41"/>
    <w:rsid w:val="00D36CF9"/>
    <w:rsid w:val="00D37043"/>
    <w:rsid w:val="00D37887"/>
    <w:rsid w:val="00D3797A"/>
    <w:rsid w:val="00D37C64"/>
    <w:rsid w:val="00D427E3"/>
    <w:rsid w:val="00D4452A"/>
    <w:rsid w:val="00D45200"/>
    <w:rsid w:val="00D50564"/>
    <w:rsid w:val="00D52664"/>
    <w:rsid w:val="00D53C58"/>
    <w:rsid w:val="00D608BA"/>
    <w:rsid w:val="00D624F6"/>
    <w:rsid w:val="00D62516"/>
    <w:rsid w:val="00D65FF4"/>
    <w:rsid w:val="00D67E87"/>
    <w:rsid w:val="00D702DC"/>
    <w:rsid w:val="00D70D11"/>
    <w:rsid w:val="00D7358C"/>
    <w:rsid w:val="00D7443D"/>
    <w:rsid w:val="00D7649B"/>
    <w:rsid w:val="00D80638"/>
    <w:rsid w:val="00D81591"/>
    <w:rsid w:val="00D823DB"/>
    <w:rsid w:val="00D83100"/>
    <w:rsid w:val="00D87E4E"/>
    <w:rsid w:val="00D91ABB"/>
    <w:rsid w:val="00D95CDF"/>
    <w:rsid w:val="00D96E5B"/>
    <w:rsid w:val="00DA1831"/>
    <w:rsid w:val="00DA2DC3"/>
    <w:rsid w:val="00DA3075"/>
    <w:rsid w:val="00DA324E"/>
    <w:rsid w:val="00DA32EF"/>
    <w:rsid w:val="00DA33E5"/>
    <w:rsid w:val="00DA42B3"/>
    <w:rsid w:val="00DA6682"/>
    <w:rsid w:val="00DA669B"/>
    <w:rsid w:val="00DA6CE3"/>
    <w:rsid w:val="00DB1D78"/>
    <w:rsid w:val="00DB23BC"/>
    <w:rsid w:val="00DB6DA6"/>
    <w:rsid w:val="00DB7032"/>
    <w:rsid w:val="00DB78B1"/>
    <w:rsid w:val="00DC1208"/>
    <w:rsid w:val="00DC5FA9"/>
    <w:rsid w:val="00DD108D"/>
    <w:rsid w:val="00DD29F0"/>
    <w:rsid w:val="00DD437E"/>
    <w:rsid w:val="00DE23B8"/>
    <w:rsid w:val="00DE367C"/>
    <w:rsid w:val="00DE764B"/>
    <w:rsid w:val="00DE7718"/>
    <w:rsid w:val="00DE7FF6"/>
    <w:rsid w:val="00DF0432"/>
    <w:rsid w:val="00DF08FF"/>
    <w:rsid w:val="00DF0B27"/>
    <w:rsid w:val="00DF2F77"/>
    <w:rsid w:val="00DF4065"/>
    <w:rsid w:val="00DF4BC8"/>
    <w:rsid w:val="00DF6322"/>
    <w:rsid w:val="00E05D40"/>
    <w:rsid w:val="00E066FF"/>
    <w:rsid w:val="00E06AE8"/>
    <w:rsid w:val="00E11A85"/>
    <w:rsid w:val="00E2328E"/>
    <w:rsid w:val="00E24CCB"/>
    <w:rsid w:val="00E26B46"/>
    <w:rsid w:val="00E271BE"/>
    <w:rsid w:val="00E40298"/>
    <w:rsid w:val="00E404C2"/>
    <w:rsid w:val="00E426C4"/>
    <w:rsid w:val="00E454DA"/>
    <w:rsid w:val="00E45F3D"/>
    <w:rsid w:val="00E47F79"/>
    <w:rsid w:val="00E51426"/>
    <w:rsid w:val="00E52E51"/>
    <w:rsid w:val="00E6097E"/>
    <w:rsid w:val="00E679A6"/>
    <w:rsid w:val="00E705BC"/>
    <w:rsid w:val="00E76269"/>
    <w:rsid w:val="00E824CC"/>
    <w:rsid w:val="00E83282"/>
    <w:rsid w:val="00E842E0"/>
    <w:rsid w:val="00E91165"/>
    <w:rsid w:val="00E9404F"/>
    <w:rsid w:val="00E9582A"/>
    <w:rsid w:val="00E96618"/>
    <w:rsid w:val="00E9711E"/>
    <w:rsid w:val="00EA4C59"/>
    <w:rsid w:val="00EB41E3"/>
    <w:rsid w:val="00EC7EFC"/>
    <w:rsid w:val="00ED1B86"/>
    <w:rsid w:val="00ED260C"/>
    <w:rsid w:val="00ED28DC"/>
    <w:rsid w:val="00ED32B9"/>
    <w:rsid w:val="00ED33FA"/>
    <w:rsid w:val="00ED3F54"/>
    <w:rsid w:val="00ED48C0"/>
    <w:rsid w:val="00EE33AA"/>
    <w:rsid w:val="00EE3ED3"/>
    <w:rsid w:val="00EF0F65"/>
    <w:rsid w:val="00EF11DF"/>
    <w:rsid w:val="00EF47DA"/>
    <w:rsid w:val="00EF5A75"/>
    <w:rsid w:val="00F00721"/>
    <w:rsid w:val="00F04579"/>
    <w:rsid w:val="00F14694"/>
    <w:rsid w:val="00F16423"/>
    <w:rsid w:val="00F210BD"/>
    <w:rsid w:val="00F23CDE"/>
    <w:rsid w:val="00F305C6"/>
    <w:rsid w:val="00F33260"/>
    <w:rsid w:val="00F352E5"/>
    <w:rsid w:val="00F378DC"/>
    <w:rsid w:val="00F43709"/>
    <w:rsid w:val="00F45562"/>
    <w:rsid w:val="00F4630C"/>
    <w:rsid w:val="00F47843"/>
    <w:rsid w:val="00F530B2"/>
    <w:rsid w:val="00F55544"/>
    <w:rsid w:val="00F55D3B"/>
    <w:rsid w:val="00F56E31"/>
    <w:rsid w:val="00F57840"/>
    <w:rsid w:val="00F63CB3"/>
    <w:rsid w:val="00F65071"/>
    <w:rsid w:val="00F65159"/>
    <w:rsid w:val="00F710C8"/>
    <w:rsid w:val="00F71CA7"/>
    <w:rsid w:val="00F73E69"/>
    <w:rsid w:val="00F74A42"/>
    <w:rsid w:val="00F81983"/>
    <w:rsid w:val="00F819E5"/>
    <w:rsid w:val="00F81FE0"/>
    <w:rsid w:val="00F83409"/>
    <w:rsid w:val="00F84452"/>
    <w:rsid w:val="00F85147"/>
    <w:rsid w:val="00F85355"/>
    <w:rsid w:val="00F8622C"/>
    <w:rsid w:val="00F906FB"/>
    <w:rsid w:val="00F91B52"/>
    <w:rsid w:val="00F94832"/>
    <w:rsid w:val="00F95869"/>
    <w:rsid w:val="00FA30D3"/>
    <w:rsid w:val="00FA46DF"/>
    <w:rsid w:val="00FA7182"/>
    <w:rsid w:val="00FA7DFF"/>
    <w:rsid w:val="00FB18DE"/>
    <w:rsid w:val="00FB43F9"/>
    <w:rsid w:val="00FC0473"/>
    <w:rsid w:val="00FC0493"/>
    <w:rsid w:val="00FC29F6"/>
    <w:rsid w:val="00FC6AC9"/>
    <w:rsid w:val="00FD36F5"/>
    <w:rsid w:val="00FD3BB8"/>
    <w:rsid w:val="00FE22F0"/>
    <w:rsid w:val="00FE2A2D"/>
    <w:rsid w:val="00FE3BC6"/>
    <w:rsid w:val="00FE5DAA"/>
    <w:rsid w:val="00FF2155"/>
    <w:rsid w:val="00FF2490"/>
    <w:rsid w:val="00FF5AD0"/>
    <w:rsid w:val="00FF5CB3"/>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7A5"/>
  <w15:docId w15:val="{77220B11-39AA-4F46-A653-625D7650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1750B"/>
    <w:pPr>
      <w:tabs>
        <w:tab w:val="center" w:pos="4680"/>
        <w:tab w:val="right" w:pos="9360"/>
      </w:tabs>
    </w:pPr>
  </w:style>
  <w:style w:type="character" w:customStyle="1" w:styleId="HeaderChar">
    <w:name w:val="Header Char"/>
    <w:link w:val="Header"/>
    <w:uiPriority w:val="99"/>
    <w:rsid w:val="0011750B"/>
    <w:rPr>
      <w:sz w:val="24"/>
      <w:szCs w:val="24"/>
    </w:rPr>
  </w:style>
  <w:style w:type="paragraph" w:styleId="Footer">
    <w:name w:val="footer"/>
    <w:basedOn w:val="Normal"/>
    <w:link w:val="FooterChar"/>
    <w:uiPriority w:val="99"/>
    <w:unhideWhenUsed/>
    <w:rsid w:val="0011750B"/>
    <w:pPr>
      <w:tabs>
        <w:tab w:val="center" w:pos="4680"/>
        <w:tab w:val="right" w:pos="9360"/>
      </w:tabs>
    </w:pPr>
  </w:style>
  <w:style w:type="character" w:customStyle="1" w:styleId="FooterChar">
    <w:name w:val="Footer Char"/>
    <w:link w:val="Footer"/>
    <w:uiPriority w:val="99"/>
    <w:rsid w:val="0011750B"/>
    <w:rPr>
      <w:sz w:val="24"/>
      <w:szCs w:val="24"/>
    </w:rPr>
  </w:style>
  <w:style w:type="table" w:styleId="TableGrid">
    <w:name w:val="Table Grid"/>
    <w:basedOn w:val="TableNormal"/>
    <w:uiPriority w:val="39"/>
    <w:rsid w:val="008017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6E8"/>
    <w:rPr>
      <w:sz w:val="16"/>
      <w:szCs w:val="16"/>
    </w:rPr>
  </w:style>
  <w:style w:type="paragraph" w:styleId="CommentText">
    <w:name w:val="annotation text"/>
    <w:basedOn w:val="Normal"/>
    <w:link w:val="CommentTextChar"/>
    <w:uiPriority w:val="99"/>
    <w:semiHidden/>
    <w:unhideWhenUsed/>
    <w:rsid w:val="000306E8"/>
    <w:rPr>
      <w:sz w:val="20"/>
      <w:szCs w:val="20"/>
    </w:rPr>
  </w:style>
  <w:style w:type="character" w:customStyle="1" w:styleId="CommentTextChar">
    <w:name w:val="Comment Text Char"/>
    <w:basedOn w:val="DefaultParagraphFont"/>
    <w:link w:val="CommentText"/>
    <w:uiPriority w:val="99"/>
    <w:semiHidden/>
    <w:rsid w:val="000306E8"/>
    <w:rPr>
      <w:lang w:eastAsia="en-US"/>
    </w:rPr>
  </w:style>
  <w:style w:type="paragraph" w:styleId="CommentSubject">
    <w:name w:val="annotation subject"/>
    <w:basedOn w:val="CommentText"/>
    <w:next w:val="CommentText"/>
    <w:link w:val="CommentSubjectChar"/>
    <w:uiPriority w:val="99"/>
    <w:semiHidden/>
    <w:unhideWhenUsed/>
    <w:rsid w:val="000306E8"/>
    <w:rPr>
      <w:b/>
      <w:bCs/>
    </w:rPr>
  </w:style>
  <w:style w:type="character" w:customStyle="1" w:styleId="CommentSubjectChar">
    <w:name w:val="Comment Subject Char"/>
    <w:basedOn w:val="CommentTextChar"/>
    <w:link w:val="CommentSubject"/>
    <w:uiPriority w:val="99"/>
    <w:semiHidden/>
    <w:rsid w:val="000306E8"/>
    <w:rPr>
      <w:b/>
      <w:bCs/>
      <w:lang w:eastAsia="en-US"/>
    </w:rPr>
  </w:style>
  <w:style w:type="character" w:styleId="Strong">
    <w:name w:val="Strong"/>
    <w:qFormat/>
    <w:rsid w:val="00295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8178">
      <w:bodyDiv w:val="1"/>
      <w:marLeft w:val="0"/>
      <w:marRight w:val="0"/>
      <w:marTop w:val="0"/>
      <w:marBottom w:val="0"/>
      <w:divBdr>
        <w:top w:val="none" w:sz="0" w:space="0" w:color="auto"/>
        <w:left w:val="none" w:sz="0" w:space="0" w:color="auto"/>
        <w:bottom w:val="none" w:sz="0" w:space="0" w:color="auto"/>
        <w:right w:val="none" w:sz="0" w:space="0" w:color="auto"/>
      </w:divBdr>
    </w:div>
    <w:div w:id="462358013">
      <w:bodyDiv w:val="1"/>
      <w:marLeft w:val="0"/>
      <w:marRight w:val="0"/>
      <w:marTop w:val="0"/>
      <w:marBottom w:val="0"/>
      <w:divBdr>
        <w:top w:val="none" w:sz="0" w:space="0" w:color="auto"/>
        <w:left w:val="none" w:sz="0" w:space="0" w:color="auto"/>
        <w:bottom w:val="none" w:sz="0" w:space="0" w:color="auto"/>
        <w:right w:val="none" w:sz="0" w:space="0" w:color="auto"/>
      </w:divBdr>
    </w:div>
    <w:div w:id="1051997712">
      <w:bodyDiv w:val="1"/>
      <w:marLeft w:val="0"/>
      <w:marRight w:val="0"/>
      <w:marTop w:val="0"/>
      <w:marBottom w:val="0"/>
      <w:divBdr>
        <w:top w:val="none" w:sz="0" w:space="0" w:color="auto"/>
        <w:left w:val="none" w:sz="0" w:space="0" w:color="auto"/>
        <w:bottom w:val="none" w:sz="0" w:space="0" w:color="auto"/>
        <w:right w:val="none" w:sz="0" w:space="0" w:color="auto"/>
      </w:divBdr>
      <w:divsChild>
        <w:div w:id="96146854">
          <w:marLeft w:val="0"/>
          <w:marRight w:val="0"/>
          <w:marTop w:val="0"/>
          <w:marBottom w:val="0"/>
          <w:divBdr>
            <w:top w:val="none" w:sz="0" w:space="0" w:color="auto"/>
            <w:left w:val="none" w:sz="0" w:space="0" w:color="auto"/>
            <w:bottom w:val="none" w:sz="0" w:space="0" w:color="auto"/>
            <w:right w:val="none" w:sz="0" w:space="0" w:color="auto"/>
          </w:divBdr>
        </w:div>
        <w:div w:id="72089702">
          <w:marLeft w:val="0"/>
          <w:marRight w:val="0"/>
          <w:marTop w:val="0"/>
          <w:marBottom w:val="0"/>
          <w:divBdr>
            <w:top w:val="none" w:sz="0" w:space="0" w:color="auto"/>
            <w:left w:val="none" w:sz="0" w:space="0" w:color="auto"/>
            <w:bottom w:val="none" w:sz="0" w:space="0" w:color="auto"/>
            <w:right w:val="none" w:sz="0" w:space="0" w:color="auto"/>
          </w:divBdr>
        </w:div>
      </w:divsChild>
    </w:div>
    <w:div w:id="1313019262">
      <w:bodyDiv w:val="1"/>
      <w:marLeft w:val="0"/>
      <w:marRight w:val="0"/>
      <w:marTop w:val="0"/>
      <w:marBottom w:val="0"/>
      <w:divBdr>
        <w:top w:val="none" w:sz="0" w:space="0" w:color="auto"/>
        <w:left w:val="none" w:sz="0" w:space="0" w:color="auto"/>
        <w:bottom w:val="none" w:sz="0" w:space="0" w:color="auto"/>
        <w:right w:val="none" w:sz="0" w:space="0" w:color="auto"/>
      </w:divBdr>
    </w:div>
    <w:div w:id="1841266013">
      <w:bodyDiv w:val="1"/>
      <w:marLeft w:val="0"/>
      <w:marRight w:val="0"/>
      <w:marTop w:val="0"/>
      <w:marBottom w:val="0"/>
      <w:divBdr>
        <w:top w:val="none" w:sz="0" w:space="0" w:color="auto"/>
        <w:left w:val="none" w:sz="0" w:space="0" w:color="auto"/>
        <w:bottom w:val="none" w:sz="0" w:space="0" w:color="auto"/>
        <w:right w:val="none" w:sz="0" w:space="0" w:color="auto"/>
      </w:divBdr>
    </w:div>
    <w:div w:id="190887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55E6-08C1-403B-A66E-100B9E7D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Chau Lam</dc:creator>
  <cp:keywords/>
  <cp:lastModifiedBy>Đoàn Quỳnh Anh</cp:lastModifiedBy>
  <cp:revision>9</cp:revision>
  <cp:lastPrinted>2024-08-30T08:56:00Z</cp:lastPrinted>
  <dcterms:created xsi:type="dcterms:W3CDTF">2024-08-27T04:33:00Z</dcterms:created>
  <dcterms:modified xsi:type="dcterms:W3CDTF">2024-08-30T09:38:00Z</dcterms:modified>
</cp:coreProperties>
</file>