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7E8" w14:textId="3236EA03" w:rsidR="009D3CEF" w:rsidRPr="00A675E0" w:rsidRDefault="00904B9F">
      <w:pPr>
        <w:tabs>
          <w:tab w:val="center" w:pos="8051"/>
        </w:tabs>
        <w:jc w:val="center"/>
        <w:rPr>
          <w:sz w:val="30"/>
          <w:szCs w:val="30"/>
        </w:rPr>
      </w:pPr>
      <w:r w:rsidRPr="00A675E0">
        <w:rPr>
          <w:b/>
          <w:sz w:val="30"/>
          <w:szCs w:val="30"/>
        </w:rPr>
        <w:t>LỊCH CÔNG TÁC</w:t>
      </w:r>
    </w:p>
    <w:p w14:paraId="0F54BEDA" w14:textId="10A1231F" w:rsidR="009D3CEF" w:rsidRPr="00A675E0" w:rsidRDefault="00904B9F">
      <w:pPr>
        <w:tabs>
          <w:tab w:val="center" w:pos="8051"/>
        </w:tabs>
        <w:jc w:val="center"/>
        <w:rPr>
          <w:sz w:val="30"/>
          <w:szCs w:val="30"/>
        </w:rPr>
      </w:pPr>
      <w:r w:rsidRPr="00A675E0">
        <w:rPr>
          <w:b/>
          <w:sz w:val="30"/>
          <w:szCs w:val="30"/>
        </w:rPr>
        <w:t>(</w:t>
      </w:r>
      <w:r w:rsidRPr="00A675E0">
        <w:rPr>
          <w:b/>
          <w:i/>
          <w:sz w:val="30"/>
          <w:szCs w:val="30"/>
        </w:rPr>
        <w:t xml:space="preserve">Tuần từ ngày </w:t>
      </w:r>
      <w:r w:rsidR="0019315E" w:rsidRPr="00A675E0">
        <w:rPr>
          <w:b/>
          <w:i/>
          <w:sz w:val="30"/>
          <w:szCs w:val="30"/>
        </w:rPr>
        <w:t>01</w:t>
      </w:r>
      <w:r w:rsidRPr="00A675E0">
        <w:rPr>
          <w:b/>
          <w:i/>
          <w:sz w:val="30"/>
          <w:szCs w:val="30"/>
        </w:rPr>
        <w:t xml:space="preserve"> – </w:t>
      </w:r>
      <w:r w:rsidR="0019315E" w:rsidRPr="00A675E0">
        <w:rPr>
          <w:b/>
          <w:i/>
          <w:sz w:val="30"/>
          <w:szCs w:val="30"/>
        </w:rPr>
        <w:t>07</w:t>
      </w:r>
      <w:r w:rsidR="008F0F6C" w:rsidRPr="00A675E0">
        <w:rPr>
          <w:b/>
          <w:i/>
          <w:sz w:val="30"/>
          <w:szCs w:val="30"/>
        </w:rPr>
        <w:t>/</w:t>
      </w:r>
      <w:r w:rsidR="0019315E" w:rsidRPr="00A675E0">
        <w:rPr>
          <w:b/>
          <w:i/>
          <w:sz w:val="30"/>
          <w:szCs w:val="30"/>
        </w:rPr>
        <w:t>4</w:t>
      </w:r>
      <w:r w:rsidR="00904F1B" w:rsidRPr="00A675E0">
        <w:rPr>
          <w:b/>
          <w:i/>
          <w:sz w:val="30"/>
          <w:szCs w:val="30"/>
        </w:rPr>
        <w:t>/202</w:t>
      </w:r>
      <w:r w:rsidR="00565B9C" w:rsidRPr="00A675E0">
        <w:rPr>
          <w:b/>
          <w:i/>
          <w:sz w:val="30"/>
          <w:szCs w:val="30"/>
        </w:rPr>
        <w:t>4</w:t>
      </w:r>
      <w:r w:rsidRPr="00A675E0">
        <w:rPr>
          <w:b/>
          <w:sz w:val="30"/>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0"/>
        <w:gridCol w:w="773"/>
        <w:gridCol w:w="1733"/>
        <w:gridCol w:w="4320"/>
        <w:gridCol w:w="4681"/>
        <w:gridCol w:w="1422"/>
        <w:gridCol w:w="1155"/>
      </w:tblGrid>
      <w:tr w:rsidR="00A675E0" w:rsidRPr="00A675E0" w14:paraId="26FE9A71" w14:textId="77777777" w:rsidTr="0051627E">
        <w:trPr>
          <w:trHeight w:val="404"/>
          <w:jc w:val="center"/>
        </w:trPr>
        <w:tc>
          <w:tcPr>
            <w:tcW w:w="246" w:type="pct"/>
            <w:tcBorders>
              <w:bottom w:val="single" w:sz="4" w:space="0" w:color="000000"/>
            </w:tcBorders>
            <w:shd w:val="clear" w:color="auto" w:fill="auto"/>
            <w:tcMar>
              <w:top w:w="0" w:type="dxa"/>
              <w:left w:w="108" w:type="dxa"/>
              <w:bottom w:w="0" w:type="dxa"/>
              <w:right w:w="108" w:type="dxa"/>
            </w:tcMar>
            <w:vAlign w:val="center"/>
          </w:tcPr>
          <w:p w14:paraId="412A766E" w14:textId="77777777" w:rsidR="009D3CEF" w:rsidRPr="00A675E0" w:rsidRDefault="00904B9F" w:rsidP="00CA2D6A">
            <w:pPr>
              <w:jc w:val="center"/>
              <w:rPr>
                <w:sz w:val="25"/>
                <w:szCs w:val="25"/>
              </w:rPr>
            </w:pPr>
            <w:r w:rsidRPr="00A675E0">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150E2D82" w14:textId="77777777" w:rsidR="009D3CEF" w:rsidRPr="00A675E0" w:rsidRDefault="00904B9F" w:rsidP="00CA2D6A">
            <w:pPr>
              <w:jc w:val="center"/>
              <w:rPr>
                <w:sz w:val="25"/>
                <w:szCs w:val="25"/>
              </w:rPr>
            </w:pPr>
            <w:r w:rsidRPr="00A675E0">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5BF49C02" w14:textId="77777777" w:rsidR="009D3CEF" w:rsidRPr="00A675E0" w:rsidRDefault="00904B9F" w:rsidP="00CA2D6A">
            <w:pPr>
              <w:jc w:val="center"/>
              <w:rPr>
                <w:sz w:val="25"/>
                <w:szCs w:val="25"/>
              </w:rPr>
            </w:pPr>
            <w:r w:rsidRPr="00A675E0">
              <w:rPr>
                <w:b/>
                <w:sz w:val="25"/>
                <w:szCs w:val="25"/>
              </w:rPr>
              <w:t>Thời gian</w:t>
            </w:r>
          </w:p>
        </w:tc>
        <w:tc>
          <w:tcPr>
            <w:tcW w:w="1458" w:type="pct"/>
            <w:tcBorders>
              <w:bottom w:val="single" w:sz="4" w:space="0" w:color="000000"/>
            </w:tcBorders>
            <w:shd w:val="clear" w:color="auto" w:fill="auto"/>
            <w:tcMar>
              <w:top w:w="0" w:type="dxa"/>
              <w:left w:w="108" w:type="dxa"/>
              <w:bottom w:w="0" w:type="dxa"/>
              <w:right w:w="108" w:type="dxa"/>
            </w:tcMar>
            <w:vAlign w:val="center"/>
          </w:tcPr>
          <w:p w14:paraId="5211D304" w14:textId="77777777" w:rsidR="009D3CEF" w:rsidRPr="00A675E0" w:rsidRDefault="00904B9F" w:rsidP="00CA2D6A">
            <w:pPr>
              <w:jc w:val="center"/>
              <w:rPr>
                <w:sz w:val="25"/>
                <w:szCs w:val="25"/>
              </w:rPr>
            </w:pPr>
            <w:r w:rsidRPr="00A675E0">
              <w:rPr>
                <w:b/>
                <w:sz w:val="25"/>
                <w:szCs w:val="25"/>
              </w:rPr>
              <w:t>Nội dung cuộc họp</w:t>
            </w:r>
          </w:p>
        </w:tc>
        <w:tc>
          <w:tcPr>
            <w:tcW w:w="1580" w:type="pct"/>
            <w:tcBorders>
              <w:bottom w:val="single" w:sz="4" w:space="0" w:color="000000"/>
            </w:tcBorders>
            <w:shd w:val="clear" w:color="auto" w:fill="auto"/>
            <w:tcMar>
              <w:top w:w="0" w:type="dxa"/>
              <w:left w:w="108" w:type="dxa"/>
              <w:bottom w:w="0" w:type="dxa"/>
              <w:right w:w="108" w:type="dxa"/>
            </w:tcMar>
            <w:vAlign w:val="center"/>
          </w:tcPr>
          <w:p w14:paraId="10D91593" w14:textId="77777777" w:rsidR="009D3CEF" w:rsidRPr="00A675E0" w:rsidRDefault="00904B9F" w:rsidP="00CA2D6A">
            <w:pPr>
              <w:jc w:val="center"/>
              <w:rPr>
                <w:sz w:val="25"/>
                <w:szCs w:val="25"/>
              </w:rPr>
            </w:pPr>
            <w:r w:rsidRPr="00A675E0">
              <w:rPr>
                <w:b/>
                <w:sz w:val="25"/>
                <w:szCs w:val="25"/>
              </w:rPr>
              <w:t>Thành phần</w:t>
            </w:r>
          </w:p>
        </w:tc>
        <w:tc>
          <w:tcPr>
            <w:tcW w:w="480" w:type="pct"/>
            <w:tcBorders>
              <w:bottom w:val="single" w:sz="4" w:space="0" w:color="000000"/>
            </w:tcBorders>
            <w:shd w:val="clear" w:color="auto" w:fill="auto"/>
            <w:vAlign w:val="center"/>
          </w:tcPr>
          <w:p w14:paraId="731D6910" w14:textId="77777777" w:rsidR="009D3CEF" w:rsidRPr="00A675E0" w:rsidRDefault="00904B9F" w:rsidP="00CA2D6A">
            <w:pPr>
              <w:jc w:val="center"/>
              <w:rPr>
                <w:sz w:val="25"/>
                <w:szCs w:val="25"/>
              </w:rPr>
            </w:pPr>
            <w:r w:rsidRPr="00A675E0">
              <w:rPr>
                <w:b/>
                <w:sz w:val="25"/>
                <w:szCs w:val="25"/>
              </w:rPr>
              <w:t>Chủ trì</w:t>
            </w:r>
          </w:p>
        </w:tc>
        <w:tc>
          <w:tcPr>
            <w:tcW w:w="390" w:type="pct"/>
            <w:tcBorders>
              <w:bottom w:val="single" w:sz="4" w:space="0" w:color="000000"/>
            </w:tcBorders>
            <w:shd w:val="clear" w:color="auto" w:fill="auto"/>
            <w:vAlign w:val="center"/>
          </w:tcPr>
          <w:p w14:paraId="4A5481A6" w14:textId="77777777" w:rsidR="009D3CEF" w:rsidRPr="00A675E0" w:rsidRDefault="00904B9F" w:rsidP="00CA2D6A">
            <w:pPr>
              <w:jc w:val="center"/>
              <w:rPr>
                <w:sz w:val="25"/>
                <w:szCs w:val="25"/>
              </w:rPr>
            </w:pPr>
            <w:r w:rsidRPr="00A675E0">
              <w:rPr>
                <w:b/>
                <w:sz w:val="25"/>
                <w:szCs w:val="25"/>
              </w:rPr>
              <w:t>Địa điểm</w:t>
            </w:r>
          </w:p>
        </w:tc>
      </w:tr>
      <w:tr w:rsidR="00B54CF6" w:rsidRPr="00A675E0" w14:paraId="57133D86" w14:textId="77777777" w:rsidTr="0051627E">
        <w:trPr>
          <w:trHeight w:val="410"/>
          <w:jc w:val="center"/>
        </w:trPr>
        <w:tc>
          <w:tcPr>
            <w:tcW w:w="246" w:type="pct"/>
            <w:vMerge w:val="restart"/>
            <w:shd w:val="clear" w:color="auto" w:fill="EEECE1"/>
            <w:tcMar>
              <w:top w:w="0" w:type="dxa"/>
              <w:left w:w="108" w:type="dxa"/>
              <w:bottom w:w="0" w:type="dxa"/>
              <w:right w:w="108" w:type="dxa"/>
            </w:tcMar>
            <w:vAlign w:val="center"/>
          </w:tcPr>
          <w:p w14:paraId="1077B26D" w14:textId="77777777" w:rsidR="00B54CF6" w:rsidRPr="00A675E0" w:rsidRDefault="00B54CF6" w:rsidP="00CD1EED">
            <w:pPr>
              <w:jc w:val="center"/>
              <w:rPr>
                <w:sz w:val="25"/>
                <w:szCs w:val="25"/>
              </w:rPr>
            </w:pPr>
            <w:r w:rsidRPr="00A675E0">
              <w:rPr>
                <w:b/>
                <w:sz w:val="25"/>
                <w:szCs w:val="25"/>
              </w:rPr>
              <w:t>Hai</w:t>
            </w:r>
          </w:p>
        </w:tc>
        <w:tc>
          <w:tcPr>
            <w:tcW w:w="261" w:type="pct"/>
            <w:vMerge w:val="restart"/>
            <w:shd w:val="clear" w:color="auto" w:fill="EEECE1"/>
            <w:tcMar>
              <w:top w:w="0" w:type="dxa"/>
              <w:left w:w="108" w:type="dxa"/>
              <w:bottom w:w="0" w:type="dxa"/>
              <w:right w:w="108" w:type="dxa"/>
            </w:tcMar>
            <w:vAlign w:val="center"/>
          </w:tcPr>
          <w:p w14:paraId="5B04BD1D" w14:textId="2DEF2922" w:rsidR="00B54CF6" w:rsidRPr="00A675E0" w:rsidRDefault="00B54CF6" w:rsidP="00CD1EED">
            <w:pPr>
              <w:jc w:val="center"/>
              <w:rPr>
                <w:b/>
                <w:bCs/>
                <w:i/>
                <w:iCs/>
                <w:sz w:val="25"/>
                <w:szCs w:val="25"/>
              </w:rPr>
            </w:pPr>
            <w:r w:rsidRPr="00A675E0">
              <w:rPr>
                <w:b/>
                <w:bCs/>
                <w:i/>
                <w:iCs/>
                <w:sz w:val="25"/>
                <w:szCs w:val="25"/>
              </w:rPr>
              <w:t>01</w:t>
            </w:r>
          </w:p>
        </w:tc>
        <w:tc>
          <w:tcPr>
            <w:tcW w:w="585" w:type="pct"/>
            <w:shd w:val="clear" w:color="auto" w:fill="EEECE1"/>
            <w:tcMar>
              <w:top w:w="0" w:type="dxa"/>
              <w:left w:w="108" w:type="dxa"/>
              <w:bottom w:w="0" w:type="dxa"/>
              <w:right w:w="108" w:type="dxa"/>
            </w:tcMar>
            <w:vAlign w:val="center"/>
          </w:tcPr>
          <w:p w14:paraId="5FD7E03E" w14:textId="570486C9" w:rsidR="00B54CF6" w:rsidRPr="00A675E0" w:rsidRDefault="00B54CF6" w:rsidP="00037CF0">
            <w:pPr>
              <w:jc w:val="center"/>
              <w:rPr>
                <w:sz w:val="25"/>
                <w:szCs w:val="25"/>
              </w:rPr>
            </w:pPr>
            <w:r>
              <w:rPr>
                <w:sz w:val="25"/>
                <w:szCs w:val="25"/>
              </w:rPr>
              <w:t>08g00 – 1</w:t>
            </w:r>
            <w:r w:rsidR="00037CF0">
              <w:rPr>
                <w:sz w:val="25"/>
                <w:szCs w:val="25"/>
              </w:rPr>
              <w:t>1</w:t>
            </w:r>
            <w:r>
              <w:rPr>
                <w:sz w:val="25"/>
                <w:szCs w:val="25"/>
              </w:rPr>
              <w:t>g00</w:t>
            </w:r>
          </w:p>
        </w:tc>
        <w:tc>
          <w:tcPr>
            <w:tcW w:w="1458" w:type="pct"/>
            <w:shd w:val="clear" w:color="auto" w:fill="EEECE1"/>
            <w:tcMar>
              <w:top w:w="0" w:type="dxa"/>
              <w:left w:w="108" w:type="dxa"/>
              <w:bottom w:w="0" w:type="dxa"/>
              <w:right w:w="108" w:type="dxa"/>
            </w:tcMar>
            <w:vAlign w:val="center"/>
          </w:tcPr>
          <w:p w14:paraId="77C29B23" w14:textId="7C4BCD4E" w:rsidR="00B54CF6" w:rsidRPr="00A675E0" w:rsidRDefault="00037CF0" w:rsidP="00CD1EED">
            <w:pPr>
              <w:jc w:val="both"/>
              <w:rPr>
                <w:sz w:val="25"/>
                <w:szCs w:val="25"/>
              </w:rPr>
            </w:pPr>
            <w:r w:rsidRPr="00037CF0">
              <w:rPr>
                <w:sz w:val="25"/>
                <w:szCs w:val="25"/>
              </w:rPr>
              <w:t>Họp Giao ban các phòng ban</w:t>
            </w:r>
          </w:p>
        </w:tc>
        <w:tc>
          <w:tcPr>
            <w:tcW w:w="1580" w:type="pct"/>
            <w:shd w:val="clear" w:color="auto" w:fill="EEECE1"/>
            <w:tcMar>
              <w:top w:w="0" w:type="dxa"/>
              <w:left w:w="108" w:type="dxa"/>
              <w:bottom w:w="0" w:type="dxa"/>
              <w:right w:w="108" w:type="dxa"/>
            </w:tcMar>
            <w:vAlign w:val="center"/>
          </w:tcPr>
          <w:p w14:paraId="7FC68E23" w14:textId="34AC3191" w:rsidR="00B54CF6" w:rsidRPr="00A675E0" w:rsidRDefault="00037CF0" w:rsidP="00CD1EED">
            <w:pPr>
              <w:jc w:val="both"/>
              <w:rPr>
                <w:sz w:val="25"/>
                <w:szCs w:val="25"/>
              </w:rPr>
            </w:pPr>
            <w:r w:rsidRPr="00037CF0">
              <w:rPr>
                <w:sz w:val="25"/>
                <w:szCs w:val="25"/>
              </w:rPr>
              <w:t>Ban Giám hiệu, Trưởng và Phó các phòng ban, Thư viện, trung tâm HTSV&amp;QHDN, ƯTDNCN</w:t>
            </w:r>
          </w:p>
        </w:tc>
        <w:tc>
          <w:tcPr>
            <w:tcW w:w="480" w:type="pct"/>
            <w:shd w:val="clear" w:color="auto" w:fill="EEECE1"/>
            <w:vAlign w:val="center"/>
          </w:tcPr>
          <w:p w14:paraId="7F47E1CD" w14:textId="71295B31" w:rsidR="00B54CF6" w:rsidRPr="00A675E0" w:rsidRDefault="00B54CF6" w:rsidP="00CD1EED">
            <w:pPr>
              <w:jc w:val="center"/>
              <w:rPr>
                <w:sz w:val="25"/>
                <w:szCs w:val="25"/>
              </w:rPr>
            </w:pPr>
            <w:r>
              <w:rPr>
                <w:sz w:val="25"/>
                <w:szCs w:val="25"/>
              </w:rPr>
              <w:t>NTToàn</w:t>
            </w:r>
          </w:p>
        </w:tc>
        <w:tc>
          <w:tcPr>
            <w:tcW w:w="390" w:type="pct"/>
            <w:shd w:val="clear" w:color="auto" w:fill="EEECE1"/>
            <w:vAlign w:val="center"/>
          </w:tcPr>
          <w:p w14:paraId="03AE76E1" w14:textId="74B2C64C" w:rsidR="00B54CF6" w:rsidRPr="00A675E0" w:rsidRDefault="00B54CF6" w:rsidP="00CD1EED">
            <w:pPr>
              <w:jc w:val="center"/>
              <w:rPr>
                <w:sz w:val="25"/>
                <w:szCs w:val="25"/>
              </w:rPr>
            </w:pPr>
            <w:r>
              <w:rPr>
                <w:sz w:val="25"/>
                <w:szCs w:val="25"/>
              </w:rPr>
              <w:t>P205</w:t>
            </w:r>
          </w:p>
        </w:tc>
      </w:tr>
      <w:tr w:rsidR="00B54CF6" w:rsidRPr="00A675E0" w14:paraId="0D90CA02" w14:textId="77777777" w:rsidTr="0051627E">
        <w:trPr>
          <w:trHeight w:val="410"/>
          <w:jc w:val="center"/>
        </w:trPr>
        <w:tc>
          <w:tcPr>
            <w:tcW w:w="246" w:type="pct"/>
            <w:vMerge/>
            <w:shd w:val="clear" w:color="auto" w:fill="EEECE1"/>
            <w:tcMar>
              <w:top w:w="0" w:type="dxa"/>
              <w:left w:w="108" w:type="dxa"/>
              <w:bottom w:w="0" w:type="dxa"/>
              <w:right w:w="108" w:type="dxa"/>
            </w:tcMar>
            <w:vAlign w:val="center"/>
          </w:tcPr>
          <w:p w14:paraId="4A93D0B1" w14:textId="77777777" w:rsidR="00B54CF6" w:rsidRPr="00A675E0" w:rsidRDefault="00B54CF6" w:rsidP="00CD1EED">
            <w:pPr>
              <w:jc w:val="center"/>
              <w:rPr>
                <w:b/>
                <w:sz w:val="25"/>
                <w:szCs w:val="25"/>
              </w:rPr>
            </w:pPr>
          </w:p>
        </w:tc>
        <w:tc>
          <w:tcPr>
            <w:tcW w:w="261" w:type="pct"/>
            <w:vMerge/>
            <w:shd w:val="clear" w:color="auto" w:fill="EEECE1"/>
            <w:tcMar>
              <w:top w:w="0" w:type="dxa"/>
              <w:left w:w="108" w:type="dxa"/>
              <w:bottom w:w="0" w:type="dxa"/>
              <w:right w:w="108" w:type="dxa"/>
            </w:tcMar>
            <w:vAlign w:val="center"/>
          </w:tcPr>
          <w:p w14:paraId="23B9E2BB" w14:textId="77777777" w:rsidR="00B54CF6" w:rsidRPr="00A675E0" w:rsidRDefault="00B54CF6" w:rsidP="00CD1EED">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D3BDDE7" w14:textId="76563B9A" w:rsidR="00B54CF6" w:rsidRDefault="00B54CF6" w:rsidP="00CD1EED">
            <w:pPr>
              <w:jc w:val="center"/>
              <w:rPr>
                <w:sz w:val="25"/>
                <w:szCs w:val="25"/>
              </w:rPr>
            </w:pPr>
            <w:r>
              <w:rPr>
                <w:sz w:val="25"/>
                <w:szCs w:val="25"/>
              </w:rPr>
              <w:t>14g30 – 16g00</w:t>
            </w:r>
          </w:p>
        </w:tc>
        <w:tc>
          <w:tcPr>
            <w:tcW w:w="1458" w:type="pct"/>
            <w:shd w:val="clear" w:color="auto" w:fill="EEECE1"/>
            <w:tcMar>
              <w:top w:w="0" w:type="dxa"/>
              <w:left w:w="108" w:type="dxa"/>
              <w:bottom w:w="0" w:type="dxa"/>
              <w:right w:w="108" w:type="dxa"/>
            </w:tcMar>
            <w:vAlign w:val="center"/>
          </w:tcPr>
          <w:p w14:paraId="6CBCA2B5" w14:textId="78DBB8AB" w:rsidR="00B54CF6" w:rsidRDefault="00B54CF6" w:rsidP="00CD1EED">
            <w:pPr>
              <w:jc w:val="both"/>
              <w:rPr>
                <w:sz w:val="25"/>
                <w:szCs w:val="25"/>
              </w:rPr>
            </w:pPr>
            <w:r>
              <w:rPr>
                <w:sz w:val="25"/>
                <w:szCs w:val="25"/>
              </w:rPr>
              <w:t>Họp trao đổi cách thức tổ chức các lớp đào tạo ngắn hạn</w:t>
            </w:r>
          </w:p>
        </w:tc>
        <w:tc>
          <w:tcPr>
            <w:tcW w:w="1580" w:type="pct"/>
            <w:shd w:val="clear" w:color="auto" w:fill="EEECE1"/>
            <w:tcMar>
              <w:top w:w="0" w:type="dxa"/>
              <w:left w:w="108" w:type="dxa"/>
              <w:bottom w:w="0" w:type="dxa"/>
              <w:right w:w="108" w:type="dxa"/>
            </w:tcMar>
            <w:vAlign w:val="center"/>
          </w:tcPr>
          <w:p w14:paraId="1BBAF803" w14:textId="7DDA9E0C" w:rsidR="00B54CF6" w:rsidRDefault="00037CF0" w:rsidP="00CD1EED">
            <w:pPr>
              <w:jc w:val="both"/>
              <w:rPr>
                <w:sz w:val="25"/>
                <w:szCs w:val="25"/>
              </w:rPr>
            </w:pPr>
            <w:r w:rsidRPr="00037CF0">
              <w:rPr>
                <w:sz w:val="25"/>
                <w:szCs w:val="25"/>
              </w:rPr>
              <w:t>NTToàn, Đại diện lãnh đạo các Khoa, Viện, Trung tâm, các phòng ĐT, KHTC, QTVT, HC</w:t>
            </w:r>
          </w:p>
        </w:tc>
        <w:tc>
          <w:tcPr>
            <w:tcW w:w="480" w:type="pct"/>
            <w:shd w:val="clear" w:color="auto" w:fill="EEECE1"/>
            <w:vAlign w:val="center"/>
          </w:tcPr>
          <w:p w14:paraId="6EC9411C" w14:textId="3C4F9FDE" w:rsidR="00B54CF6" w:rsidRDefault="00B54CF6" w:rsidP="00CD1EED">
            <w:pPr>
              <w:jc w:val="center"/>
              <w:rPr>
                <w:sz w:val="25"/>
                <w:szCs w:val="25"/>
              </w:rPr>
            </w:pPr>
            <w:r>
              <w:rPr>
                <w:sz w:val="25"/>
                <w:szCs w:val="25"/>
              </w:rPr>
              <w:t>NTToàn</w:t>
            </w:r>
          </w:p>
        </w:tc>
        <w:tc>
          <w:tcPr>
            <w:tcW w:w="390" w:type="pct"/>
            <w:shd w:val="clear" w:color="auto" w:fill="EEECE1"/>
            <w:vAlign w:val="center"/>
          </w:tcPr>
          <w:p w14:paraId="39D3CDF4" w14:textId="747C31EA" w:rsidR="00B54CF6" w:rsidRDefault="00B54CF6" w:rsidP="00CD1EED">
            <w:pPr>
              <w:jc w:val="center"/>
              <w:rPr>
                <w:sz w:val="25"/>
                <w:szCs w:val="25"/>
              </w:rPr>
            </w:pPr>
            <w:r>
              <w:rPr>
                <w:sz w:val="25"/>
                <w:szCs w:val="25"/>
              </w:rPr>
              <w:t>P205</w:t>
            </w:r>
          </w:p>
        </w:tc>
      </w:tr>
      <w:tr w:rsidR="0051627E" w:rsidRPr="00A675E0" w14:paraId="3B752F8E" w14:textId="77777777" w:rsidTr="0051627E">
        <w:trPr>
          <w:trHeight w:val="410"/>
          <w:jc w:val="center"/>
        </w:trPr>
        <w:tc>
          <w:tcPr>
            <w:tcW w:w="246" w:type="pct"/>
            <w:vMerge w:val="restart"/>
            <w:shd w:val="clear" w:color="auto" w:fill="auto"/>
            <w:tcMar>
              <w:top w:w="0" w:type="dxa"/>
              <w:left w:w="108" w:type="dxa"/>
              <w:bottom w:w="0" w:type="dxa"/>
              <w:right w:w="108" w:type="dxa"/>
            </w:tcMar>
            <w:vAlign w:val="center"/>
          </w:tcPr>
          <w:p w14:paraId="182C28D4" w14:textId="77777777" w:rsidR="0051627E" w:rsidRPr="00A675E0" w:rsidRDefault="0051627E" w:rsidP="0051627E">
            <w:pPr>
              <w:jc w:val="center"/>
              <w:rPr>
                <w:b/>
                <w:sz w:val="25"/>
                <w:szCs w:val="25"/>
              </w:rPr>
            </w:pPr>
            <w:r w:rsidRPr="00A675E0">
              <w:rPr>
                <w:b/>
                <w:sz w:val="25"/>
                <w:szCs w:val="25"/>
              </w:rPr>
              <w:t>Ba</w:t>
            </w:r>
          </w:p>
        </w:tc>
        <w:tc>
          <w:tcPr>
            <w:tcW w:w="261" w:type="pct"/>
            <w:vMerge w:val="restart"/>
            <w:shd w:val="clear" w:color="auto" w:fill="auto"/>
            <w:tcMar>
              <w:top w:w="0" w:type="dxa"/>
              <w:left w:w="108" w:type="dxa"/>
              <w:bottom w:w="0" w:type="dxa"/>
              <w:right w:w="108" w:type="dxa"/>
            </w:tcMar>
            <w:vAlign w:val="center"/>
          </w:tcPr>
          <w:p w14:paraId="71271D1C" w14:textId="536EC606" w:rsidR="0051627E" w:rsidRPr="00A675E0" w:rsidRDefault="0051627E" w:rsidP="0051627E">
            <w:pPr>
              <w:jc w:val="center"/>
              <w:rPr>
                <w:b/>
                <w:bCs/>
                <w:i/>
                <w:iCs/>
                <w:sz w:val="25"/>
                <w:szCs w:val="25"/>
              </w:rPr>
            </w:pPr>
            <w:r w:rsidRPr="00A675E0">
              <w:rPr>
                <w:b/>
                <w:bCs/>
                <w:i/>
                <w:iCs/>
                <w:sz w:val="25"/>
                <w:szCs w:val="25"/>
              </w:rPr>
              <w:t>02</w:t>
            </w:r>
          </w:p>
        </w:tc>
        <w:tc>
          <w:tcPr>
            <w:tcW w:w="585" w:type="pct"/>
            <w:shd w:val="clear" w:color="auto" w:fill="auto"/>
            <w:tcMar>
              <w:top w:w="0" w:type="dxa"/>
              <w:left w:w="108" w:type="dxa"/>
              <w:bottom w:w="0" w:type="dxa"/>
              <w:right w:w="108" w:type="dxa"/>
            </w:tcMar>
            <w:vAlign w:val="center"/>
          </w:tcPr>
          <w:p w14:paraId="0494C20C" w14:textId="072697ED" w:rsidR="0051627E" w:rsidRPr="0051627E" w:rsidRDefault="00037CF0" w:rsidP="0051627E">
            <w:pPr>
              <w:jc w:val="center"/>
              <w:rPr>
                <w:sz w:val="25"/>
                <w:szCs w:val="25"/>
              </w:rPr>
            </w:pPr>
            <w:r w:rsidRPr="00037CF0">
              <w:rPr>
                <w:sz w:val="25"/>
                <w:szCs w:val="25"/>
              </w:rPr>
              <w:t>08g30 – 11g30</w:t>
            </w:r>
          </w:p>
        </w:tc>
        <w:tc>
          <w:tcPr>
            <w:tcW w:w="1458" w:type="pct"/>
            <w:shd w:val="clear" w:color="auto" w:fill="auto"/>
            <w:tcMar>
              <w:top w:w="0" w:type="dxa"/>
              <w:left w:w="108" w:type="dxa"/>
              <w:bottom w:w="0" w:type="dxa"/>
              <w:right w:w="108" w:type="dxa"/>
            </w:tcMar>
            <w:vAlign w:val="center"/>
          </w:tcPr>
          <w:p w14:paraId="62E72D80" w14:textId="77777777" w:rsidR="00037CF0" w:rsidRPr="00037CF0" w:rsidRDefault="00037CF0" w:rsidP="00037CF0">
            <w:pPr>
              <w:jc w:val="both"/>
              <w:rPr>
                <w:sz w:val="25"/>
                <w:szCs w:val="25"/>
              </w:rPr>
            </w:pPr>
            <w:r w:rsidRPr="00037CF0">
              <w:rPr>
                <w:sz w:val="25"/>
                <w:szCs w:val="25"/>
              </w:rPr>
              <w:t>Hội nghị thực hiện quy trình bổ nhiệm, bổ nhiệm lại Phó Hiệu trưởng</w:t>
            </w:r>
          </w:p>
          <w:p w14:paraId="59C964C9" w14:textId="77777777" w:rsidR="00037CF0" w:rsidRPr="00037CF0" w:rsidRDefault="00037CF0" w:rsidP="00037CF0">
            <w:pPr>
              <w:jc w:val="both"/>
              <w:rPr>
                <w:sz w:val="25"/>
                <w:szCs w:val="25"/>
              </w:rPr>
            </w:pPr>
            <w:r w:rsidRPr="00037CF0">
              <w:rPr>
                <w:i/>
                <w:iCs/>
                <w:sz w:val="25"/>
                <w:szCs w:val="25"/>
              </w:rPr>
              <w:t>* 08g30:</w:t>
            </w:r>
            <w:r w:rsidRPr="00037CF0">
              <w:rPr>
                <w:sz w:val="25"/>
                <w:szCs w:val="25"/>
              </w:rPr>
              <w:t> Hội nghị Tập thể lãnh đạo trường (lần 1)</w:t>
            </w:r>
          </w:p>
          <w:p w14:paraId="1E2C5255" w14:textId="77777777" w:rsidR="00037CF0" w:rsidRPr="00037CF0" w:rsidRDefault="00037CF0" w:rsidP="00037CF0">
            <w:pPr>
              <w:jc w:val="both"/>
              <w:rPr>
                <w:sz w:val="25"/>
                <w:szCs w:val="25"/>
              </w:rPr>
            </w:pPr>
            <w:r w:rsidRPr="00037CF0">
              <w:rPr>
                <w:i/>
                <w:iCs/>
                <w:sz w:val="25"/>
                <w:szCs w:val="25"/>
              </w:rPr>
              <w:t>* 09g00:</w:t>
            </w:r>
            <w:r w:rsidRPr="00037CF0">
              <w:rPr>
                <w:sz w:val="25"/>
                <w:szCs w:val="25"/>
              </w:rPr>
              <w:t> Hội nghị Tập thể lãnh đạo mở rộng</w:t>
            </w:r>
          </w:p>
          <w:p w14:paraId="59E4F809" w14:textId="17BA421A" w:rsidR="0051627E" w:rsidRPr="0051627E" w:rsidRDefault="00037CF0" w:rsidP="00037CF0">
            <w:pPr>
              <w:jc w:val="both"/>
              <w:rPr>
                <w:sz w:val="25"/>
                <w:szCs w:val="25"/>
              </w:rPr>
            </w:pPr>
            <w:r w:rsidRPr="00037CF0">
              <w:rPr>
                <w:i/>
                <w:iCs/>
                <w:sz w:val="25"/>
                <w:szCs w:val="25"/>
              </w:rPr>
              <w:t>* 10g30:</w:t>
            </w:r>
            <w:r w:rsidRPr="00037CF0">
              <w:rPr>
                <w:sz w:val="25"/>
                <w:szCs w:val="25"/>
              </w:rPr>
              <w:t> Hội nghị Tập thể lãnh đạo trường (lần 2)</w:t>
            </w:r>
          </w:p>
        </w:tc>
        <w:tc>
          <w:tcPr>
            <w:tcW w:w="1580" w:type="pct"/>
            <w:shd w:val="clear" w:color="auto" w:fill="auto"/>
            <w:tcMar>
              <w:top w:w="0" w:type="dxa"/>
              <w:left w:w="108" w:type="dxa"/>
              <w:bottom w:w="0" w:type="dxa"/>
              <w:right w:w="108" w:type="dxa"/>
            </w:tcMar>
            <w:vAlign w:val="center"/>
          </w:tcPr>
          <w:p w14:paraId="6F067F97" w14:textId="77777777" w:rsidR="00037CF0" w:rsidRPr="00037CF0" w:rsidRDefault="00037CF0" w:rsidP="00037CF0">
            <w:pPr>
              <w:jc w:val="both"/>
              <w:rPr>
                <w:sz w:val="25"/>
                <w:szCs w:val="25"/>
              </w:rPr>
            </w:pPr>
            <w:r w:rsidRPr="00037CF0">
              <w:rPr>
                <w:i/>
                <w:iCs/>
                <w:sz w:val="25"/>
                <w:szCs w:val="25"/>
              </w:rPr>
              <w:t>* 08g30:</w:t>
            </w:r>
            <w:r w:rsidRPr="00037CF0">
              <w:rPr>
                <w:sz w:val="25"/>
                <w:szCs w:val="25"/>
              </w:rPr>
              <w:t> Tập thể lãnh đạo trường gồm Ban Chấp hành Đảng bộ, Chủ tịch Hội đồng trường, Hiệu trưởng, Phó Hiệu trưởng; Phụ trách phòng TCCB</w:t>
            </w:r>
          </w:p>
          <w:p w14:paraId="6759B020" w14:textId="77777777" w:rsidR="00037CF0" w:rsidRPr="00037CF0" w:rsidRDefault="00037CF0" w:rsidP="00037CF0">
            <w:pPr>
              <w:jc w:val="both"/>
              <w:rPr>
                <w:sz w:val="25"/>
                <w:szCs w:val="25"/>
              </w:rPr>
            </w:pPr>
            <w:r w:rsidRPr="00037CF0">
              <w:rPr>
                <w:i/>
                <w:iCs/>
                <w:sz w:val="25"/>
                <w:szCs w:val="25"/>
              </w:rPr>
              <w:t>* 09g00:</w:t>
            </w:r>
            <w:r w:rsidRPr="00037CF0">
              <w:rPr>
                <w:sz w:val="25"/>
                <w:szCs w:val="25"/>
              </w:rPr>
              <w:t> Tập thể lãnh đạo trường; Trưởng các đơn vị</w:t>
            </w:r>
          </w:p>
          <w:p w14:paraId="400C5B85" w14:textId="6784F787" w:rsidR="0051627E" w:rsidRPr="0051627E" w:rsidRDefault="00037CF0" w:rsidP="00037CF0">
            <w:pPr>
              <w:jc w:val="both"/>
              <w:rPr>
                <w:sz w:val="25"/>
                <w:szCs w:val="25"/>
              </w:rPr>
            </w:pPr>
            <w:r w:rsidRPr="00037CF0">
              <w:rPr>
                <w:i/>
                <w:iCs/>
                <w:sz w:val="25"/>
                <w:szCs w:val="25"/>
              </w:rPr>
              <w:t>* 10g30:</w:t>
            </w:r>
            <w:r w:rsidRPr="00037CF0">
              <w:rPr>
                <w:sz w:val="25"/>
                <w:szCs w:val="25"/>
              </w:rPr>
              <w:t> Tập thể lãnh đạo trường; Phụ trách phòng TCCB</w:t>
            </w:r>
          </w:p>
        </w:tc>
        <w:tc>
          <w:tcPr>
            <w:tcW w:w="480" w:type="pct"/>
            <w:shd w:val="clear" w:color="auto" w:fill="auto"/>
            <w:vAlign w:val="center"/>
          </w:tcPr>
          <w:p w14:paraId="351FC686" w14:textId="20C73C85" w:rsidR="0051627E" w:rsidRPr="0051627E" w:rsidRDefault="00037CF0" w:rsidP="0051627E">
            <w:pPr>
              <w:jc w:val="center"/>
              <w:rPr>
                <w:sz w:val="25"/>
                <w:szCs w:val="25"/>
              </w:rPr>
            </w:pPr>
            <w:r>
              <w:rPr>
                <w:sz w:val="25"/>
                <w:szCs w:val="25"/>
              </w:rPr>
              <w:t>BN.Hùng</w:t>
            </w:r>
          </w:p>
        </w:tc>
        <w:tc>
          <w:tcPr>
            <w:tcW w:w="390" w:type="pct"/>
            <w:shd w:val="clear" w:color="auto" w:fill="auto"/>
            <w:vAlign w:val="center"/>
          </w:tcPr>
          <w:p w14:paraId="1F0FC7EA" w14:textId="52747B04" w:rsidR="0051627E" w:rsidRPr="0051627E" w:rsidRDefault="00037CF0" w:rsidP="0051627E">
            <w:pPr>
              <w:jc w:val="center"/>
              <w:rPr>
                <w:sz w:val="25"/>
                <w:szCs w:val="25"/>
              </w:rPr>
            </w:pPr>
            <w:r>
              <w:rPr>
                <w:sz w:val="25"/>
                <w:szCs w:val="25"/>
              </w:rPr>
              <w:t>P205</w:t>
            </w:r>
          </w:p>
        </w:tc>
      </w:tr>
      <w:tr w:rsidR="009909E8" w:rsidRPr="00A675E0" w14:paraId="13757D8C" w14:textId="77777777" w:rsidTr="0051627E">
        <w:trPr>
          <w:trHeight w:val="410"/>
          <w:jc w:val="center"/>
        </w:trPr>
        <w:tc>
          <w:tcPr>
            <w:tcW w:w="246" w:type="pct"/>
            <w:vMerge/>
            <w:shd w:val="clear" w:color="auto" w:fill="auto"/>
            <w:tcMar>
              <w:top w:w="0" w:type="dxa"/>
              <w:left w:w="108" w:type="dxa"/>
              <w:bottom w:w="0" w:type="dxa"/>
              <w:right w:w="108" w:type="dxa"/>
            </w:tcMar>
            <w:vAlign w:val="center"/>
          </w:tcPr>
          <w:p w14:paraId="5E70203C" w14:textId="77777777" w:rsidR="009909E8" w:rsidRPr="00A675E0" w:rsidRDefault="009909E8" w:rsidP="009909E8">
            <w:pPr>
              <w:jc w:val="center"/>
              <w:rPr>
                <w:b/>
                <w:sz w:val="25"/>
                <w:szCs w:val="25"/>
              </w:rPr>
            </w:pPr>
          </w:p>
        </w:tc>
        <w:tc>
          <w:tcPr>
            <w:tcW w:w="261" w:type="pct"/>
            <w:vMerge/>
            <w:shd w:val="clear" w:color="auto" w:fill="auto"/>
            <w:tcMar>
              <w:top w:w="0" w:type="dxa"/>
              <w:left w:w="108" w:type="dxa"/>
              <w:bottom w:w="0" w:type="dxa"/>
              <w:right w:w="108" w:type="dxa"/>
            </w:tcMar>
            <w:vAlign w:val="center"/>
          </w:tcPr>
          <w:p w14:paraId="0E917AA3" w14:textId="77777777" w:rsidR="009909E8" w:rsidRPr="00A675E0" w:rsidRDefault="009909E8" w:rsidP="009909E8">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7E1A74B6" w14:textId="0AD2E461" w:rsidR="009909E8" w:rsidRPr="0051627E" w:rsidRDefault="0051627E" w:rsidP="009909E8">
            <w:pPr>
              <w:jc w:val="center"/>
              <w:rPr>
                <w:sz w:val="25"/>
                <w:szCs w:val="25"/>
              </w:rPr>
            </w:pPr>
            <w:r>
              <w:rPr>
                <w:sz w:val="25"/>
                <w:szCs w:val="25"/>
              </w:rPr>
              <w:t>13g30 – 16g30</w:t>
            </w:r>
          </w:p>
        </w:tc>
        <w:tc>
          <w:tcPr>
            <w:tcW w:w="1458" w:type="pct"/>
            <w:shd w:val="clear" w:color="auto" w:fill="auto"/>
            <w:tcMar>
              <w:top w:w="0" w:type="dxa"/>
              <w:left w:w="108" w:type="dxa"/>
              <w:bottom w:w="0" w:type="dxa"/>
              <w:right w:w="108" w:type="dxa"/>
            </w:tcMar>
            <w:vAlign w:val="center"/>
          </w:tcPr>
          <w:p w14:paraId="57FC5E7B" w14:textId="42316548" w:rsidR="009909E8" w:rsidRPr="0051627E" w:rsidRDefault="0051627E" w:rsidP="009909E8">
            <w:pPr>
              <w:jc w:val="both"/>
              <w:rPr>
                <w:sz w:val="25"/>
                <w:szCs w:val="25"/>
              </w:rPr>
            </w:pPr>
            <w:r>
              <w:rPr>
                <w:sz w:val="25"/>
                <w:szCs w:val="25"/>
              </w:rPr>
              <w:t>Lễ ký kết thỏa thuận hợp tác giữa UBND tỉnh Long An và Trường ĐH Nông Lâm TP.HCM</w:t>
            </w:r>
          </w:p>
        </w:tc>
        <w:tc>
          <w:tcPr>
            <w:tcW w:w="1580" w:type="pct"/>
            <w:shd w:val="clear" w:color="auto" w:fill="auto"/>
            <w:tcMar>
              <w:top w:w="0" w:type="dxa"/>
              <w:left w:w="108" w:type="dxa"/>
              <w:bottom w:w="0" w:type="dxa"/>
              <w:right w:w="108" w:type="dxa"/>
            </w:tcMar>
            <w:vAlign w:val="center"/>
          </w:tcPr>
          <w:p w14:paraId="07C171F9" w14:textId="05A6FAB0" w:rsidR="009909E8" w:rsidRPr="0051627E" w:rsidRDefault="0051627E" w:rsidP="009909E8">
            <w:pPr>
              <w:jc w:val="both"/>
              <w:rPr>
                <w:sz w:val="25"/>
                <w:szCs w:val="25"/>
              </w:rPr>
            </w:pPr>
            <w:r>
              <w:rPr>
                <w:sz w:val="25"/>
                <w:szCs w:val="25"/>
              </w:rPr>
              <w:t>NTToàn, NP.Hòa, DNKhang, PT.Huân, LQThông, NNTrí, NDNăng, NĐKhuyến, PĐToàn, NKCường, ĐTDuy, ĐX.Hồng, HTVinh</w:t>
            </w:r>
            <w:r w:rsidR="00037CF0">
              <w:rPr>
                <w:sz w:val="25"/>
                <w:szCs w:val="25"/>
              </w:rPr>
              <w:t>, LTQuang</w:t>
            </w:r>
          </w:p>
        </w:tc>
        <w:tc>
          <w:tcPr>
            <w:tcW w:w="480" w:type="pct"/>
            <w:shd w:val="clear" w:color="auto" w:fill="auto"/>
            <w:vAlign w:val="center"/>
          </w:tcPr>
          <w:p w14:paraId="233E1668" w14:textId="5DB40EAA" w:rsidR="009909E8" w:rsidRPr="0051627E" w:rsidRDefault="0051627E" w:rsidP="009909E8">
            <w:pPr>
              <w:jc w:val="center"/>
              <w:rPr>
                <w:sz w:val="25"/>
                <w:szCs w:val="25"/>
              </w:rPr>
            </w:pPr>
            <w:r>
              <w:rPr>
                <w:sz w:val="25"/>
                <w:szCs w:val="25"/>
              </w:rPr>
              <w:t>NTToàn</w:t>
            </w:r>
          </w:p>
        </w:tc>
        <w:tc>
          <w:tcPr>
            <w:tcW w:w="390" w:type="pct"/>
            <w:shd w:val="clear" w:color="auto" w:fill="auto"/>
            <w:vAlign w:val="center"/>
          </w:tcPr>
          <w:p w14:paraId="1FEE490F" w14:textId="2F8D6645" w:rsidR="009909E8" w:rsidRPr="0051627E" w:rsidRDefault="0051627E" w:rsidP="009909E8">
            <w:pPr>
              <w:jc w:val="center"/>
              <w:rPr>
                <w:sz w:val="25"/>
                <w:szCs w:val="25"/>
              </w:rPr>
            </w:pPr>
            <w:r>
              <w:rPr>
                <w:sz w:val="25"/>
                <w:szCs w:val="25"/>
              </w:rPr>
              <w:t>UBND tỉnh Long Anh</w:t>
            </w:r>
          </w:p>
        </w:tc>
      </w:tr>
      <w:tr w:rsidR="00B73A0B" w:rsidRPr="00A675E0" w14:paraId="67391499" w14:textId="77777777" w:rsidTr="0051627E">
        <w:trPr>
          <w:trHeight w:val="410"/>
          <w:jc w:val="center"/>
        </w:trPr>
        <w:tc>
          <w:tcPr>
            <w:tcW w:w="246" w:type="pct"/>
            <w:vMerge/>
            <w:shd w:val="clear" w:color="auto" w:fill="auto"/>
            <w:tcMar>
              <w:top w:w="0" w:type="dxa"/>
              <w:left w:w="108" w:type="dxa"/>
              <w:bottom w:w="0" w:type="dxa"/>
              <w:right w:w="108" w:type="dxa"/>
            </w:tcMar>
            <w:vAlign w:val="center"/>
          </w:tcPr>
          <w:p w14:paraId="4D866691" w14:textId="77777777" w:rsidR="00B73A0B" w:rsidRPr="00A675E0" w:rsidRDefault="00B73A0B" w:rsidP="00B73A0B">
            <w:pPr>
              <w:jc w:val="center"/>
              <w:rPr>
                <w:b/>
                <w:sz w:val="25"/>
                <w:szCs w:val="25"/>
              </w:rPr>
            </w:pPr>
          </w:p>
        </w:tc>
        <w:tc>
          <w:tcPr>
            <w:tcW w:w="261" w:type="pct"/>
            <w:vMerge/>
            <w:shd w:val="clear" w:color="auto" w:fill="auto"/>
            <w:tcMar>
              <w:top w:w="0" w:type="dxa"/>
              <w:left w:w="108" w:type="dxa"/>
              <w:bottom w:w="0" w:type="dxa"/>
              <w:right w:w="108" w:type="dxa"/>
            </w:tcMar>
            <w:vAlign w:val="center"/>
          </w:tcPr>
          <w:p w14:paraId="38199986" w14:textId="77777777" w:rsidR="00B73A0B" w:rsidRPr="00A675E0" w:rsidRDefault="00B73A0B" w:rsidP="00B73A0B">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49238325" w14:textId="330AB37A" w:rsidR="00B73A0B" w:rsidRPr="00B73A0B" w:rsidRDefault="00B73A0B" w:rsidP="00B73A0B">
            <w:pPr>
              <w:jc w:val="center"/>
              <w:rPr>
                <w:sz w:val="25"/>
                <w:szCs w:val="25"/>
              </w:rPr>
            </w:pPr>
            <w:r>
              <w:rPr>
                <w:sz w:val="25"/>
                <w:szCs w:val="25"/>
              </w:rPr>
              <w:t>13g30 – 17g00</w:t>
            </w:r>
          </w:p>
        </w:tc>
        <w:tc>
          <w:tcPr>
            <w:tcW w:w="1458" w:type="pct"/>
            <w:shd w:val="clear" w:color="auto" w:fill="auto"/>
            <w:tcMar>
              <w:top w:w="0" w:type="dxa"/>
              <w:left w:w="108" w:type="dxa"/>
              <w:bottom w:w="0" w:type="dxa"/>
              <w:right w:w="108" w:type="dxa"/>
            </w:tcMar>
            <w:vAlign w:val="center"/>
          </w:tcPr>
          <w:p w14:paraId="726AF7A2" w14:textId="1C96F5AD" w:rsidR="00B73A0B" w:rsidRPr="00477E6C" w:rsidRDefault="00B73A0B" w:rsidP="00B73A0B">
            <w:pPr>
              <w:jc w:val="both"/>
              <w:rPr>
                <w:sz w:val="25"/>
                <w:szCs w:val="25"/>
                <w:u w:val="single"/>
              </w:rPr>
            </w:pPr>
            <w:r w:rsidRPr="00B73A0B">
              <w:rPr>
                <w:sz w:val="25"/>
                <w:szCs w:val="25"/>
              </w:rPr>
              <w:t>Tham dự họp Ban soạn thảo và Tổ biên tập xây dựng Đề án đặc thù “Hỗ trợ hợp tác đào tạo với các doanh nghiệp trong nước và quốc tế tạo điều kiện cho sinh viên vùng đồng bào dân tộc thiểu số và miền núi thực hành và cơ hội việc làm sau khi tốt nghiệp”</w:t>
            </w:r>
          </w:p>
        </w:tc>
        <w:tc>
          <w:tcPr>
            <w:tcW w:w="1580" w:type="pct"/>
            <w:shd w:val="clear" w:color="auto" w:fill="auto"/>
            <w:tcMar>
              <w:top w:w="0" w:type="dxa"/>
              <w:left w:w="108" w:type="dxa"/>
              <w:bottom w:w="0" w:type="dxa"/>
              <w:right w:w="108" w:type="dxa"/>
            </w:tcMar>
            <w:vAlign w:val="center"/>
          </w:tcPr>
          <w:p w14:paraId="0CAAEFDA" w14:textId="1FED7E93" w:rsidR="00B73A0B" w:rsidRPr="00477E6C" w:rsidRDefault="00B73A0B" w:rsidP="00B73A0B">
            <w:pPr>
              <w:jc w:val="both"/>
              <w:rPr>
                <w:sz w:val="25"/>
                <w:szCs w:val="25"/>
                <w:u w:val="single"/>
              </w:rPr>
            </w:pPr>
            <w:r w:rsidRPr="00B73A0B">
              <w:rPr>
                <w:sz w:val="25"/>
                <w:szCs w:val="25"/>
              </w:rPr>
              <w:t>TĐLý, T</w:t>
            </w:r>
            <w:r w:rsidR="00CD4491">
              <w:rPr>
                <w:sz w:val="25"/>
                <w:szCs w:val="25"/>
              </w:rPr>
              <w:t>.</w:t>
            </w:r>
            <w:r w:rsidRPr="00B73A0B">
              <w:rPr>
                <w:sz w:val="25"/>
                <w:szCs w:val="25"/>
              </w:rPr>
              <w:t>HMinh</w:t>
            </w:r>
          </w:p>
        </w:tc>
        <w:tc>
          <w:tcPr>
            <w:tcW w:w="480" w:type="pct"/>
            <w:shd w:val="clear" w:color="auto" w:fill="auto"/>
            <w:vAlign w:val="center"/>
          </w:tcPr>
          <w:p w14:paraId="14C02430" w14:textId="4D3B9C34" w:rsidR="00B73A0B" w:rsidRPr="00B73A0B" w:rsidRDefault="00B73A0B" w:rsidP="00B73A0B">
            <w:pPr>
              <w:jc w:val="center"/>
              <w:rPr>
                <w:sz w:val="25"/>
                <w:szCs w:val="25"/>
              </w:rPr>
            </w:pPr>
            <w:r w:rsidRPr="00B73A0B">
              <w:rPr>
                <w:sz w:val="25"/>
                <w:szCs w:val="25"/>
              </w:rPr>
              <w:t>Học viện Dân tộc - Ủy ban Dân tộc</w:t>
            </w:r>
          </w:p>
        </w:tc>
        <w:tc>
          <w:tcPr>
            <w:tcW w:w="390" w:type="pct"/>
            <w:shd w:val="clear" w:color="auto" w:fill="auto"/>
            <w:vAlign w:val="center"/>
          </w:tcPr>
          <w:p w14:paraId="2A38FC70" w14:textId="02E446D8" w:rsidR="00B73A0B" w:rsidRPr="00B73A0B" w:rsidRDefault="00B73A0B" w:rsidP="00B73A0B">
            <w:pPr>
              <w:jc w:val="center"/>
              <w:rPr>
                <w:sz w:val="25"/>
                <w:szCs w:val="25"/>
              </w:rPr>
            </w:pPr>
            <w:r w:rsidRPr="00B73A0B">
              <w:rPr>
                <w:sz w:val="25"/>
                <w:szCs w:val="25"/>
              </w:rPr>
              <w:t>Ủy ban Dân tộc (Hà Nội)</w:t>
            </w:r>
          </w:p>
        </w:tc>
      </w:tr>
      <w:tr w:rsidR="008E03F8" w:rsidRPr="00A675E0" w14:paraId="019BF023" w14:textId="77777777" w:rsidTr="0051627E">
        <w:trPr>
          <w:trHeight w:val="410"/>
          <w:jc w:val="center"/>
        </w:trPr>
        <w:tc>
          <w:tcPr>
            <w:tcW w:w="246" w:type="pct"/>
            <w:vMerge/>
            <w:shd w:val="clear" w:color="auto" w:fill="auto"/>
            <w:tcMar>
              <w:top w:w="0" w:type="dxa"/>
              <w:left w:w="108" w:type="dxa"/>
              <w:bottom w:w="0" w:type="dxa"/>
              <w:right w:w="108" w:type="dxa"/>
            </w:tcMar>
            <w:vAlign w:val="center"/>
          </w:tcPr>
          <w:p w14:paraId="4CF0459C" w14:textId="77777777" w:rsidR="008E03F8" w:rsidRPr="00A675E0" w:rsidRDefault="008E03F8" w:rsidP="008E03F8">
            <w:pPr>
              <w:jc w:val="center"/>
              <w:rPr>
                <w:b/>
                <w:sz w:val="25"/>
                <w:szCs w:val="25"/>
              </w:rPr>
            </w:pPr>
          </w:p>
        </w:tc>
        <w:tc>
          <w:tcPr>
            <w:tcW w:w="261" w:type="pct"/>
            <w:vMerge/>
            <w:shd w:val="clear" w:color="auto" w:fill="auto"/>
            <w:tcMar>
              <w:top w:w="0" w:type="dxa"/>
              <w:left w:w="108" w:type="dxa"/>
              <w:bottom w:w="0" w:type="dxa"/>
              <w:right w:w="108" w:type="dxa"/>
            </w:tcMar>
            <w:vAlign w:val="center"/>
          </w:tcPr>
          <w:p w14:paraId="38AB5733" w14:textId="77777777" w:rsidR="008E03F8" w:rsidRPr="00A675E0" w:rsidRDefault="008E03F8" w:rsidP="008E03F8">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203D1E17" w14:textId="3B593D2A" w:rsidR="008E03F8" w:rsidRPr="00477E6C" w:rsidRDefault="008E03F8" w:rsidP="008E03F8">
            <w:pPr>
              <w:jc w:val="center"/>
              <w:rPr>
                <w:sz w:val="25"/>
                <w:szCs w:val="25"/>
                <w:u w:val="single"/>
              </w:rPr>
            </w:pPr>
            <w:r>
              <w:rPr>
                <w:sz w:val="25"/>
                <w:szCs w:val="25"/>
              </w:rPr>
              <w:t>14g30 – 16g00</w:t>
            </w:r>
          </w:p>
        </w:tc>
        <w:tc>
          <w:tcPr>
            <w:tcW w:w="1458" w:type="pct"/>
            <w:shd w:val="clear" w:color="auto" w:fill="auto"/>
            <w:tcMar>
              <w:top w:w="0" w:type="dxa"/>
              <w:left w:w="108" w:type="dxa"/>
              <w:bottom w:w="0" w:type="dxa"/>
              <w:right w:w="108" w:type="dxa"/>
            </w:tcMar>
            <w:vAlign w:val="center"/>
          </w:tcPr>
          <w:p w14:paraId="63B814AC" w14:textId="698C40E8" w:rsidR="008E03F8" w:rsidRPr="00477E6C" w:rsidRDefault="008E03F8" w:rsidP="008E03F8">
            <w:pPr>
              <w:jc w:val="both"/>
              <w:rPr>
                <w:sz w:val="25"/>
                <w:szCs w:val="25"/>
                <w:u w:val="single"/>
              </w:rPr>
            </w:pPr>
            <w:r>
              <w:rPr>
                <w:sz w:val="25"/>
                <w:szCs w:val="25"/>
              </w:rPr>
              <w:t>Họp rút kinh nghiệm Hội thao sinh viên năm 2024</w:t>
            </w:r>
          </w:p>
        </w:tc>
        <w:tc>
          <w:tcPr>
            <w:tcW w:w="1580" w:type="pct"/>
            <w:shd w:val="clear" w:color="auto" w:fill="auto"/>
            <w:tcMar>
              <w:top w:w="0" w:type="dxa"/>
              <w:left w:w="108" w:type="dxa"/>
              <w:bottom w:w="0" w:type="dxa"/>
              <w:right w:w="108" w:type="dxa"/>
            </w:tcMar>
            <w:vAlign w:val="center"/>
          </w:tcPr>
          <w:p w14:paraId="27FDECCB" w14:textId="0A45718F" w:rsidR="008E03F8" w:rsidRPr="00477E6C" w:rsidRDefault="008E03F8" w:rsidP="008E03F8">
            <w:pPr>
              <w:jc w:val="both"/>
              <w:rPr>
                <w:sz w:val="25"/>
                <w:szCs w:val="25"/>
                <w:u w:val="single"/>
              </w:rPr>
            </w:pPr>
            <w:r>
              <w:rPr>
                <w:sz w:val="25"/>
                <w:szCs w:val="25"/>
              </w:rPr>
              <w:t>Đại diện Ban Giám hiệu, Đoàn Thanh niên, Hội Sinh viên, Ban Tổ chức Hội thao sinh viên năm 2024, Thư mời</w:t>
            </w:r>
          </w:p>
        </w:tc>
        <w:tc>
          <w:tcPr>
            <w:tcW w:w="480" w:type="pct"/>
            <w:shd w:val="clear" w:color="auto" w:fill="auto"/>
            <w:vAlign w:val="center"/>
          </w:tcPr>
          <w:p w14:paraId="5371E736" w14:textId="3BE486BF" w:rsidR="008E03F8" w:rsidRPr="00477E6C" w:rsidRDefault="008E03F8" w:rsidP="008E03F8">
            <w:pPr>
              <w:jc w:val="center"/>
              <w:rPr>
                <w:sz w:val="25"/>
                <w:szCs w:val="25"/>
                <w:u w:val="single"/>
              </w:rPr>
            </w:pPr>
            <w:r>
              <w:rPr>
                <w:sz w:val="25"/>
                <w:szCs w:val="25"/>
              </w:rPr>
              <w:t>TĐLý</w:t>
            </w:r>
          </w:p>
        </w:tc>
        <w:tc>
          <w:tcPr>
            <w:tcW w:w="390" w:type="pct"/>
            <w:shd w:val="clear" w:color="auto" w:fill="auto"/>
            <w:vAlign w:val="center"/>
          </w:tcPr>
          <w:p w14:paraId="53BFD6B0" w14:textId="49122667" w:rsidR="008E03F8" w:rsidRPr="00477E6C" w:rsidRDefault="008E03F8" w:rsidP="008E03F8">
            <w:pPr>
              <w:jc w:val="center"/>
              <w:rPr>
                <w:sz w:val="25"/>
                <w:szCs w:val="25"/>
                <w:u w:val="single"/>
              </w:rPr>
            </w:pPr>
            <w:r>
              <w:rPr>
                <w:sz w:val="25"/>
                <w:szCs w:val="25"/>
              </w:rPr>
              <w:t>P103</w:t>
            </w:r>
          </w:p>
        </w:tc>
      </w:tr>
      <w:tr w:rsidR="008E03F8" w:rsidRPr="00A675E0" w14:paraId="6A2D7352" w14:textId="77777777" w:rsidTr="0051627E">
        <w:trPr>
          <w:trHeight w:val="410"/>
          <w:jc w:val="center"/>
        </w:trPr>
        <w:tc>
          <w:tcPr>
            <w:tcW w:w="246" w:type="pct"/>
            <w:vMerge w:val="restart"/>
            <w:shd w:val="clear" w:color="auto" w:fill="EEECE1"/>
            <w:tcMar>
              <w:top w:w="0" w:type="dxa"/>
              <w:left w:w="108" w:type="dxa"/>
              <w:bottom w:w="0" w:type="dxa"/>
              <w:right w:w="108" w:type="dxa"/>
            </w:tcMar>
            <w:vAlign w:val="center"/>
          </w:tcPr>
          <w:p w14:paraId="69B6871E" w14:textId="77777777" w:rsidR="008E03F8" w:rsidRPr="00A675E0" w:rsidRDefault="008E03F8" w:rsidP="008E03F8">
            <w:pPr>
              <w:jc w:val="center"/>
              <w:rPr>
                <w:b/>
                <w:sz w:val="25"/>
                <w:szCs w:val="25"/>
              </w:rPr>
            </w:pPr>
            <w:r w:rsidRPr="00A675E0">
              <w:rPr>
                <w:b/>
                <w:sz w:val="25"/>
                <w:szCs w:val="25"/>
              </w:rPr>
              <w:lastRenderedPageBreak/>
              <w:t>Tư</w:t>
            </w:r>
          </w:p>
        </w:tc>
        <w:tc>
          <w:tcPr>
            <w:tcW w:w="261" w:type="pct"/>
            <w:vMerge w:val="restart"/>
            <w:shd w:val="clear" w:color="auto" w:fill="EEECE1"/>
            <w:tcMar>
              <w:top w:w="0" w:type="dxa"/>
              <w:left w:w="108" w:type="dxa"/>
              <w:bottom w:w="0" w:type="dxa"/>
              <w:right w:w="108" w:type="dxa"/>
            </w:tcMar>
            <w:vAlign w:val="center"/>
          </w:tcPr>
          <w:p w14:paraId="1A6A7E90" w14:textId="7F4BF51F" w:rsidR="008E03F8" w:rsidRPr="00A675E0" w:rsidRDefault="008E03F8" w:rsidP="008E03F8">
            <w:pPr>
              <w:jc w:val="center"/>
              <w:rPr>
                <w:b/>
                <w:bCs/>
                <w:i/>
                <w:iCs/>
                <w:sz w:val="25"/>
                <w:szCs w:val="25"/>
              </w:rPr>
            </w:pPr>
            <w:r w:rsidRPr="00A675E0">
              <w:rPr>
                <w:b/>
                <w:bCs/>
                <w:i/>
                <w:iCs/>
                <w:sz w:val="25"/>
                <w:szCs w:val="25"/>
              </w:rPr>
              <w:t>03</w:t>
            </w:r>
          </w:p>
        </w:tc>
        <w:tc>
          <w:tcPr>
            <w:tcW w:w="585" w:type="pct"/>
            <w:shd w:val="clear" w:color="auto" w:fill="EEECE1"/>
            <w:tcMar>
              <w:top w:w="0" w:type="dxa"/>
              <w:left w:w="108" w:type="dxa"/>
              <w:bottom w:w="0" w:type="dxa"/>
              <w:right w:w="108" w:type="dxa"/>
            </w:tcMar>
            <w:vAlign w:val="center"/>
          </w:tcPr>
          <w:p w14:paraId="02862D0A" w14:textId="4E33CBF9" w:rsidR="008E03F8" w:rsidRPr="00A675E0" w:rsidRDefault="008E03F8" w:rsidP="008E03F8">
            <w:pPr>
              <w:jc w:val="center"/>
              <w:rPr>
                <w:iCs/>
                <w:sz w:val="25"/>
                <w:szCs w:val="25"/>
              </w:rPr>
            </w:pPr>
            <w:r>
              <w:rPr>
                <w:iCs/>
                <w:sz w:val="25"/>
                <w:szCs w:val="25"/>
              </w:rPr>
              <w:t>08g00 – 11g00</w:t>
            </w:r>
          </w:p>
        </w:tc>
        <w:tc>
          <w:tcPr>
            <w:tcW w:w="1458" w:type="pct"/>
            <w:shd w:val="clear" w:color="auto" w:fill="EEECE1"/>
            <w:tcMar>
              <w:top w:w="0" w:type="dxa"/>
              <w:left w:w="108" w:type="dxa"/>
              <w:bottom w:w="0" w:type="dxa"/>
              <w:right w:w="108" w:type="dxa"/>
            </w:tcMar>
            <w:vAlign w:val="center"/>
          </w:tcPr>
          <w:p w14:paraId="707A7A20" w14:textId="7B39907F" w:rsidR="008E03F8" w:rsidRPr="00A675E0" w:rsidRDefault="008E03F8" w:rsidP="008E03F8">
            <w:pPr>
              <w:jc w:val="both"/>
              <w:rPr>
                <w:bCs/>
                <w:sz w:val="25"/>
                <w:szCs w:val="25"/>
              </w:rPr>
            </w:pPr>
            <w:r>
              <w:rPr>
                <w:bCs/>
                <w:sz w:val="25"/>
                <w:szCs w:val="25"/>
              </w:rPr>
              <w:t>Rà soát SAR 2024 các khoa có chương trình đào tạo đánh giá ngoài AUN-QA 2024</w:t>
            </w:r>
          </w:p>
        </w:tc>
        <w:tc>
          <w:tcPr>
            <w:tcW w:w="1580" w:type="pct"/>
            <w:shd w:val="clear" w:color="auto" w:fill="EEECE1"/>
            <w:tcMar>
              <w:top w:w="0" w:type="dxa"/>
              <w:left w:w="108" w:type="dxa"/>
              <w:bottom w:w="0" w:type="dxa"/>
              <w:right w:w="108" w:type="dxa"/>
            </w:tcMar>
            <w:vAlign w:val="center"/>
          </w:tcPr>
          <w:p w14:paraId="25ABFEE3" w14:textId="5FEBB43C" w:rsidR="008E03F8" w:rsidRPr="00A675E0" w:rsidRDefault="008E03F8" w:rsidP="008E03F8">
            <w:pPr>
              <w:jc w:val="both"/>
              <w:rPr>
                <w:bCs/>
                <w:iCs/>
                <w:sz w:val="25"/>
                <w:szCs w:val="25"/>
              </w:rPr>
            </w:pPr>
            <w:r>
              <w:rPr>
                <w:bCs/>
                <w:iCs/>
                <w:sz w:val="25"/>
                <w:szCs w:val="25"/>
              </w:rPr>
              <w:t>NTToàn, VVViệt, Trưởng, Phó khoa và nhóm SAR các khoa CNTY, CNTT, NH, KHSH</w:t>
            </w:r>
          </w:p>
        </w:tc>
        <w:tc>
          <w:tcPr>
            <w:tcW w:w="480" w:type="pct"/>
            <w:shd w:val="clear" w:color="auto" w:fill="EEECE1"/>
            <w:vAlign w:val="center"/>
          </w:tcPr>
          <w:p w14:paraId="525E0C2D" w14:textId="37BE0912" w:rsidR="008E03F8" w:rsidRPr="00A675E0" w:rsidRDefault="008E03F8" w:rsidP="008E03F8">
            <w:pPr>
              <w:jc w:val="center"/>
              <w:rPr>
                <w:iCs/>
                <w:sz w:val="25"/>
                <w:szCs w:val="25"/>
              </w:rPr>
            </w:pPr>
            <w:r>
              <w:rPr>
                <w:iCs/>
                <w:sz w:val="25"/>
                <w:szCs w:val="25"/>
              </w:rPr>
              <w:t>NTToàn</w:t>
            </w:r>
          </w:p>
        </w:tc>
        <w:tc>
          <w:tcPr>
            <w:tcW w:w="390" w:type="pct"/>
            <w:shd w:val="clear" w:color="auto" w:fill="EEECE1"/>
            <w:vAlign w:val="center"/>
          </w:tcPr>
          <w:p w14:paraId="7D05FFA6" w14:textId="045284A8" w:rsidR="008E03F8" w:rsidRPr="00A675E0" w:rsidRDefault="008E03F8" w:rsidP="008E03F8">
            <w:pPr>
              <w:jc w:val="center"/>
              <w:rPr>
                <w:iCs/>
                <w:sz w:val="25"/>
                <w:szCs w:val="25"/>
              </w:rPr>
            </w:pPr>
            <w:r>
              <w:rPr>
                <w:iCs/>
                <w:sz w:val="25"/>
                <w:szCs w:val="25"/>
              </w:rPr>
              <w:t>P205</w:t>
            </w:r>
          </w:p>
        </w:tc>
      </w:tr>
      <w:tr w:rsidR="008E03F8" w:rsidRPr="00A675E0" w14:paraId="322A4BE5" w14:textId="77777777" w:rsidTr="0051627E">
        <w:trPr>
          <w:trHeight w:val="410"/>
          <w:jc w:val="center"/>
        </w:trPr>
        <w:tc>
          <w:tcPr>
            <w:tcW w:w="246" w:type="pct"/>
            <w:vMerge/>
            <w:shd w:val="clear" w:color="auto" w:fill="EEECE1"/>
            <w:tcMar>
              <w:top w:w="0" w:type="dxa"/>
              <w:left w:w="108" w:type="dxa"/>
              <w:bottom w:w="0" w:type="dxa"/>
              <w:right w:w="108" w:type="dxa"/>
            </w:tcMar>
            <w:vAlign w:val="center"/>
          </w:tcPr>
          <w:p w14:paraId="69B83719" w14:textId="77777777" w:rsidR="008E03F8" w:rsidRPr="00A675E0" w:rsidRDefault="008E03F8" w:rsidP="008E03F8">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B269678" w14:textId="77777777" w:rsidR="008E03F8" w:rsidRPr="00A675E0" w:rsidRDefault="008E03F8" w:rsidP="008E03F8">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72675202" w14:textId="4B6AA792" w:rsidR="008E03F8" w:rsidRDefault="008E03F8" w:rsidP="008E03F8">
            <w:pPr>
              <w:jc w:val="center"/>
              <w:rPr>
                <w:iCs/>
                <w:sz w:val="25"/>
                <w:szCs w:val="25"/>
              </w:rPr>
            </w:pPr>
            <w:r>
              <w:rPr>
                <w:iCs/>
                <w:sz w:val="25"/>
                <w:szCs w:val="25"/>
              </w:rPr>
              <w:t>08g00 – 11g00</w:t>
            </w:r>
          </w:p>
        </w:tc>
        <w:tc>
          <w:tcPr>
            <w:tcW w:w="1458" w:type="pct"/>
            <w:shd w:val="clear" w:color="auto" w:fill="EEECE1"/>
            <w:tcMar>
              <w:top w:w="0" w:type="dxa"/>
              <w:left w:w="108" w:type="dxa"/>
              <w:bottom w:w="0" w:type="dxa"/>
              <w:right w:w="108" w:type="dxa"/>
            </w:tcMar>
            <w:vAlign w:val="center"/>
          </w:tcPr>
          <w:p w14:paraId="00C1FD75" w14:textId="5D43D653" w:rsidR="008E03F8" w:rsidRDefault="008E03F8" w:rsidP="008E03F8">
            <w:pPr>
              <w:jc w:val="both"/>
              <w:rPr>
                <w:bCs/>
                <w:sz w:val="25"/>
                <w:szCs w:val="25"/>
              </w:rPr>
            </w:pPr>
            <w:r>
              <w:rPr>
                <w:bCs/>
                <w:sz w:val="25"/>
                <w:szCs w:val="25"/>
              </w:rPr>
              <w:t>Tập huấn công tác coi thi kỳ thi Đánh giá năng lực của ĐHQG-HCM đợt 1 năm 2024</w:t>
            </w:r>
          </w:p>
        </w:tc>
        <w:tc>
          <w:tcPr>
            <w:tcW w:w="1580" w:type="pct"/>
            <w:shd w:val="clear" w:color="auto" w:fill="EEECE1"/>
            <w:tcMar>
              <w:top w:w="0" w:type="dxa"/>
              <w:left w:w="108" w:type="dxa"/>
              <w:bottom w:w="0" w:type="dxa"/>
              <w:right w:w="108" w:type="dxa"/>
            </w:tcMar>
            <w:vAlign w:val="center"/>
          </w:tcPr>
          <w:p w14:paraId="2D25262E" w14:textId="3FB3B4F6" w:rsidR="008E03F8" w:rsidRDefault="008E03F8" w:rsidP="008E03F8">
            <w:pPr>
              <w:jc w:val="both"/>
              <w:rPr>
                <w:bCs/>
                <w:iCs/>
                <w:sz w:val="25"/>
                <w:szCs w:val="25"/>
              </w:rPr>
            </w:pPr>
            <w:r>
              <w:rPr>
                <w:bCs/>
                <w:iCs/>
                <w:sz w:val="25"/>
                <w:szCs w:val="25"/>
              </w:rPr>
              <w:t>TĐLý, Các phòng ĐT, TCCB, Hội đồng thi Cụm 11, Ban Coi thi</w:t>
            </w:r>
          </w:p>
        </w:tc>
        <w:tc>
          <w:tcPr>
            <w:tcW w:w="480" w:type="pct"/>
            <w:shd w:val="clear" w:color="auto" w:fill="EEECE1"/>
            <w:vAlign w:val="center"/>
          </w:tcPr>
          <w:p w14:paraId="053680CB" w14:textId="1D9B2154" w:rsidR="008E03F8" w:rsidRDefault="008E03F8" w:rsidP="008E03F8">
            <w:pPr>
              <w:jc w:val="center"/>
              <w:rPr>
                <w:iCs/>
                <w:sz w:val="25"/>
                <w:szCs w:val="25"/>
              </w:rPr>
            </w:pPr>
            <w:r>
              <w:rPr>
                <w:iCs/>
                <w:sz w:val="25"/>
                <w:szCs w:val="25"/>
              </w:rPr>
              <w:t>TĐLý</w:t>
            </w:r>
          </w:p>
        </w:tc>
        <w:tc>
          <w:tcPr>
            <w:tcW w:w="390" w:type="pct"/>
            <w:shd w:val="clear" w:color="auto" w:fill="EEECE1"/>
            <w:vAlign w:val="center"/>
          </w:tcPr>
          <w:p w14:paraId="16F78EB4" w14:textId="5771C229" w:rsidR="008E03F8" w:rsidRDefault="008E03F8" w:rsidP="008E03F8">
            <w:pPr>
              <w:jc w:val="center"/>
              <w:rPr>
                <w:iCs/>
                <w:sz w:val="25"/>
                <w:szCs w:val="25"/>
              </w:rPr>
            </w:pPr>
            <w:r>
              <w:rPr>
                <w:iCs/>
                <w:sz w:val="25"/>
                <w:szCs w:val="25"/>
              </w:rPr>
              <w:t>Hội trường Phượng Vỹ</w:t>
            </w:r>
          </w:p>
        </w:tc>
      </w:tr>
      <w:tr w:rsidR="008E03F8" w:rsidRPr="00A675E0" w14:paraId="1C8C0803" w14:textId="77777777" w:rsidTr="0051627E">
        <w:trPr>
          <w:trHeight w:val="410"/>
          <w:jc w:val="center"/>
        </w:trPr>
        <w:tc>
          <w:tcPr>
            <w:tcW w:w="246" w:type="pct"/>
            <w:vMerge w:val="restart"/>
            <w:shd w:val="clear" w:color="auto" w:fill="auto"/>
            <w:tcMar>
              <w:top w:w="0" w:type="dxa"/>
              <w:left w:w="108" w:type="dxa"/>
              <w:bottom w:w="0" w:type="dxa"/>
              <w:right w:w="108" w:type="dxa"/>
            </w:tcMar>
            <w:vAlign w:val="center"/>
          </w:tcPr>
          <w:p w14:paraId="5F1F6BC2" w14:textId="77777777" w:rsidR="008E03F8" w:rsidRPr="00A675E0" w:rsidRDefault="008E03F8" w:rsidP="008E03F8">
            <w:pPr>
              <w:jc w:val="center"/>
              <w:rPr>
                <w:b/>
                <w:sz w:val="25"/>
                <w:szCs w:val="25"/>
              </w:rPr>
            </w:pPr>
            <w:r w:rsidRPr="00A675E0">
              <w:rPr>
                <w:b/>
                <w:sz w:val="25"/>
                <w:szCs w:val="25"/>
              </w:rPr>
              <w:t>Năm</w:t>
            </w:r>
          </w:p>
        </w:tc>
        <w:tc>
          <w:tcPr>
            <w:tcW w:w="261" w:type="pct"/>
            <w:vMerge w:val="restart"/>
            <w:shd w:val="clear" w:color="auto" w:fill="auto"/>
            <w:tcMar>
              <w:top w:w="0" w:type="dxa"/>
              <w:left w:w="108" w:type="dxa"/>
              <w:bottom w:w="0" w:type="dxa"/>
              <w:right w:w="108" w:type="dxa"/>
            </w:tcMar>
            <w:vAlign w:val="center"/>
          </w:tcPr>
          <w:p w14:paraId="5375D56E" w14:textId="5F030690" w:rsidR="008E03F8" w:rsidRPr="00A675E0" w:rsidRDefault="008E03F8" w:rsidP="008E03F8">
            <w:pPr>
              <w:jc w:val="center"/>
              <w:rPr>
                <w:b/>
                <w:bCs/>
                <w:i/>
                <w:iCs/>
                <w:sz w:val="25"/>
                <w:szCs w:val="25"/>
              </w:rPr>
            </w:pPr>
            <w:r w:rsidRPr="00A675E0">
              <w:rPr>
                <w:b/>
                <w:bCs/>
                <w:i/>
                <w:iCs/>
                <w:sz w:val="25"/>
                <w:szCs w:val="25"/>
              </w:rPr>
              <w:t>04</w:t>
            </w:r>
          </w:p>
        </w:tc>
        <w:tc>
          <w:tcPr>
            <w:tcW w:w="585" w:type="pct"/>
            <w:shd w:val="clear" w:color="auto" w:fill="auto"/>
            <w:tcMar>
              <w:top w:w="0" w:type="dxa"/>
              <w:left w:w="108" w:type="dxa"/>
              <w:bottom w:w="0" w:type="dxa"/>
              <w:right w:w="108" w:type="dxa"/>
            </w:tcMar>
            <w:vAlign w:val="center"/>
          </w:tcPr>
          <w:p w14:paraId="6A89C2A3" w14:textId="65554EA2" w:rsidR="008E03F8" w:rsidRPr="00A675E0" w:rsidRDefault="008E03F8" w:rsidP="008E03F8">
            <w:pPr>
              <w:jc w:val="center"/>
              <w:rPr>
                <w:sz w:val="25"/>
                <w:szCs w:val="25"/>
              </w:rPr>
            </w:pPr>
            <w:r w:rsidRPr="00A675E0">
              <w:rPr>
                <w:iCs/>
                <w:sz w:val="25"/>
                <w:szCs w:val="25"/>
              </w:rPr>
              <w:t>Ngày 0</w:t>
            </w:r>
            <w:r>
              <w:rPr>
                <w:iCs/>
                <w:sz w:val="25"/>
                <w:szCs w:val="25"/>
              </w:rPr>
              <w:t>4</w:t>
            </w:r>
            <w:r w:rsidRPr="00A675E0">
              <w:rPr>
                <w:iCs/>
                <w:sz w:val="25"/>
                <w:szCs w:val="25"/>
              </w:rPr>
              <w:t>/4 đến 05/4/2024</w:t>
            </w:r>
          </w:p>
        </w:tc>
        <w:tc>
          <w:tcPr>
            <w:tcW w:w="1458" w:type="pct"/>
            <w:shd w:val="clear" w:color="auto" w:fill="auto"/>
            <w:tcMar>
              <w:top w:w="0" w:type="dxa"/>
              <w:left w:w="108" w:type="dxa"/>
              <w:bottom w:w="0" w:type="dxa"/>
              <w:right w:w="108" w:type="dxa"/>
            </w:tcMar>
            <w:vAlign w:val="center"/>
          </w:tcPr>
          <w:p w14:paraId="41FCD3B6" w14:textId="6A91DF79" w:rsidR="008E03F8" w:rsidRPr="00A675E0" w:rsidRDefault="008E03F8" w:rsidP="008E03F8">
            <w:pPr>
              <w:jc w:val="both"/>
              <w:rPr>
                <w:sz w:val="25"/>
                <w:szCs w:val="25"/>
              </w:rPr>
            </w:pPr>
            <w:r>
              <w:rPr>
                <w:bCs/>
                <w:sz w:val="25"/>
                <w:szCs w:val="25"/>
              </w:rPr>
              <w:t xml:space="preserve">Tham dự </w:t>
            </w:r>
            <w:r w:rsidRPr="00A675E0">
              <w:rPr>
                <w:bCs/>
                <w:sz w:val="25"/>
                <w:szCs w:val="25"/>
              </w:rPr>
              <w:t>Hội thảo khoa học và công nghệ Câu lạc bộ các trường đại học kỹ thuật lần thứ 59</w:t>
            </w:r>
          </w:p>
        </w:tc>
        <w:tc>
          <w:tcPr>
            <w:tcW w:w="1580" w:type="pct"/>
            <w:shd w:val="clear" w:color="auto" w:fill="auto"/>
            <w:tcMar>
              <w:top w:w="0" w:type="dxa"/>
              <w:left w:w="108" w:type="dxa"/>
              <w:bottom w:w="0" w:type="dxa"/>
              <w:right w:w="108" w:type="dxa"/>
            </w:tcMar>
            <w:vAlign w:val="center"/>
          </w:tcPr>
          <w:p w14:paraId="1B52C78F" w14:textId="22235226" w:rsidR="008E03F8" w:rsidRPr="00A675E0" w:rsidRDefault="008E03F8" w:rsidP="008E03F8">
            <w:pPr>
              <w:jc w:val="both"/>
              <w:rPr>
                <w:sz w:val="25"/>
                <w:szCs w:val="25"/>
              </w:rPr>
            </w:pPr>
            <w:r w:rsidRPr="00A675E0">
              <w:rPr>
                <w:bCs/>
                <w:iCs/>
                <w:sz w:val="25"/>
                <w:szCs w:val="25"/>
              </w:rPr>
              <w:t>NTToàn, NP.Hòa, ĐX.Hồng</w:t>
            </w:r>
          </w:p>
        </w:tc>
        <w:tc>
          <w:tcPr>
            <w:tcW w:w="480" w:type="pct"/>
            <w:shd w:val="clear" w:color="auto" w:fill="auto"/>
            <w:vAlign w:val="center"/>
          </w:tcPr>
          <w:p w14:paraId="51BE75A4" w14:textId="7EF3CEFC" w:rsidR="008E03F8" w:rsidRPr="00A675E0" w:rsidRDefault="008E03F8" w:rsidP="008E03F8">
            <w:pPr>
              <w:jc w:val="center"/>
              <w:rPr>
                <w:sz w:val="25"/>
                <w:szCs w:val="25"/>
              </w:rPr>
            </w:pPr>
            <w:r>
              <w:rPr>
                <w:iCs/>
                <w:sz w:val="25"/>
                <w:szCs w:val="25"/>
              </w:rPr>
              <w:t>Chủ tịch CLB các trường ĐH kỹ thuật</w:t>
            </w:r>
          </w:p>
        </w:tc>
        <w:tc>
          <w:tcPr>
            <w:tcW w:w="390" w:type="pct"/>
            <w:shd w:val="clear" w:color="auto" w:fill="auto"/>
            <w:vAlign w:val="center"/>
          </w:tcPr>
          <w:p w14:paraId="12B3F35E" w14:textId="405688CA" w:rsidR="008E03F8" w:rsidRPr="00A675E0" w:rsidRDefault="008E03F8" w:rsidP="008E03F8">
            <w:pPr>
              <w:jc w:val="center"/>
              <w:rPr>
                <w:sz w:val="25"/>
                <w:szCs w:val="25"/>
              </w:rPr>
            </w:pPr>
            <w:r w:rsidRPr="00A675E0">
              <w:rPr>
                <w:iCs/>
                <w:sz w:val="25"/>
                <w:szCs w:val="25"/>
              </w:rPr>
              <w:t>Trường ĐH Sao Đỏ (Hải Dương)</w:t>
            </w:r>
          </w:p>
        </w:tc>
      </w:tr>
      <w:tr w:rsidR="008E03F8" w:rsidRPr="00A675E0" w14:paraId="6B492236" w14:textId="77777777" w:rsidTr="0051627E">
        <w:trPr>
          <w:trHeight w:val="410"/>
          <w:jc w:val="center"/>
        </w:trPr>
        <w:tc>
          <w:tcPr>
            <w:tcW w:w="246" w:type="pct"/>
            <w:vMerge/>
            <w:shd w:val="clear" w:color="auto" w:fill="auto"/>
            <w:tcMar>
              <w:top w:w="0" w:type="dxa"/>
              <w:left w:w="108" w:type="dxa"/>
              <w:bottom w:w="0" w:type="dxa"/>
              <w:right w:w="108" w:type="dxa"/>
            </w:tcMar>
            <w:vAlign w:val="center"/>
          </w:tcPr>
          <w:p w14:paraId="0409D827" w14:textId="77777777" w:rsidR="008E03F8" w:rsidRPr="00A675E0" w:rsidRDefault="008E03F8" w:rsidP="008E03F8">
            <w:pPr>
              <w:jc w:val="center"/>
              <w:rPr>
                <w:b/>
                <w:sz w:val="25"/>
                <w:szCs w:val="25"/>
              </w:rPr>
            </w:pPr>
          </w:p>
        </w:tc>
        <w:tc>
          <w:tcPr>
            <w:tcW w:w="261" w:type="pct"/>
            <w:vMerge/>
            <w:shd w:val="clear" w:color="auto" w:fill="auto"/>
            <w:tcMar>
              <w:top w:w="0" w:type="dxa"/>
              <w:left w:w="108" w:type="dxa"/>
              <w:bottom w:w="0" w:type="dxa"/>
              <w:right w:w="108" w:type="dxa"/>
            </w:tcMar>
            <w:vAlign w:val="center"/>
          </w:tcPr>
          <w:p w14:paraId="08B5FB55" w14:textId="77777777" w:rsidR="008E03F8" w:rsidRPr="00A675E0" w:rsidRDefault="008E03F8" w:rsidP="008E03F8">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487790F8" w14:textId="11978574" w:rsidR="008E03F8" w:rsidRPr="00EB0DA0" w:rsidRDefault="008E03F8" w:rsidP="008E03F8">
            <w:pPr>
              <w:jc w:val="center"/>
              <w:rPr>
                <w:sz w:val="25"/>
                <w:szCs w:val="25"/>
              </w:rPr>
            </w:pPr>
            <w:r w:rsidRPr="00EB0DA0">
              <w:rPr>
                <w:sz w:val="25"/>
                <w:szCs w:val="25"/>
              </w:rPr>
              <w:t>08g00 – 16g00</w:t>
            </w:r>
          </w:p>
        </w:tc>
        <w:tc>
          <w:tcPr>
            <w:tcW w:w="1458" w:type="pct"/>
            <w:shd w:val="clear" w:color="auto" w:fill="auto"/>
            <w:tcMar>
              <w:top w:w="0" w:type="dxa"/>
              <w:left w:w="108" w:type="dxa"/>
              <w:bottom w:w="0" w:type="dxa"/>
              <w:right w:w="108" w:type="dxa"/>
            </w:tcMar>
            <w:vAlign w:val="center"/>
          </w:tcPr>
          <w:p w14:paraId="2E015090" w14:textId="7CE76617" w:rsidR="008E03F8" w:rsidRPr="00EB0DA0" w:rsidRDefault="008E03F8" w:rsidP="008E03F8">
            <w:pPr>
              <w:jc w:val="both"/>
              <w:rPr>
                <w:sz w:val="25"/>
                <w:szCs w:val="25"/>
              </w:rPr>
            </w:pPr>
            <w:r w:rsidRPr="00EB0DA0">
              <w:rPr>
                <w:sz w:val="25"/>
                <w:szCs w:val="25"/>
              </w:rPr>
              <w:t>Tập huấn công tác nghiệp vụ rà soát, đánh giá và cập nhật chương trình đào tạo 2024</w:t>
            </w:r>
          </w:p>
        </w:tc>
        <w:tc>
          <w:tcPr>
            <w:tcW w:w="1580" w:type="pct"/>
            <w:shd w:val="clear" w:color="auto" w:fill="auto"/>
            <w:tcMar>
              <w:top w:w="0" w:type="dxa"/>
              <w:left w:w="108" w:type="dxa"/>
              <w:bottom w:w="0" w:type="dxa"/>
              <w:right w:w="108" w:type="dxa"/>
            </w:tcMar>
            <w:vAlign w:val="center"/>
          </w:tcPr>
          <w:p w14:paraId="037C6F52" w14:textId="2DD6B321" w:rsidR="008E03F8" w:rsidRPr="00EB0DA0" w:rsidRDefault="008E03F8" w:rsidP="008E03F8">
            <w:pPr>
              <w:jc w:val="both"/>
              <w:rPr>
                <w:sz w:val="25"/>
                <w:szCs w:val="25"/>
              </w:rPr>
            </w:pPr>
            <w:r w:rsidRPr="00EB0DA0">
              <w:rPr>
                <w:sz w:val="25"/>
                <w:szCs w:val="25"/>
              </w:rPr>
              <w:t>Đại diện Ban Giám hiệu, Các phòng ĐT</w:t>
            </w:r>
            <w:r>
              <w:rPr>
                <w:sz w:val="25"/>
                <w:szCs w:val="25"/>
              </w:rPr>
              <w:t>, TTGD</w:t>
            </w:r>
            <w:r w:rsidRPr="00EB0DA0">
              <w:rPr>
                <w:sz w:val="25"/>
                <w:szCs w:val="25"/>
              </w:rPr>
              <w:t>, KHTC, QLCL; Ban Tổ chức</w:t>
            </w:r>
            <w:r>
              <w:rPr>
                <w:sz w:val="25"/>
                <w:szCs w:val="25"/>
              </w:rPr>
              <w:t xml:space="preserve"> và </w:t>
            </w:r>
            <w:r w:rsidRPr="00EB0DA0">
              <w:rPr>
                <w:sz w:val="25"/>
                <w:szCs w:val="25"/>
              </w:rPr>
              <w:t>Tổ Thư ký thực hiện rà soát, đánh giá và cập nhật CTĐT 2024</w:t>
            </w:r>
            <w:r>
              <w:rPr>
                <w:sz w:val="25"/>
                <w:szCs w:val="25"/>
              </w:rPr>
              <w:t xml:space="preserve"> thuộc cấp Khoa</w:t>
            </w:r>
          </w:p>
        </w:tc>
        <w:tc>
          <w:tcPr>
            <w:tcW w:w="480" w:type="pct"/>
            <w:shd w:val="clear" w:color="auto" w:fill="auto"/>
            <w:vAlign w:val="center"/>
          </w:tcPr>
          <w:p w14:paraId="57C74972" w14:textId="603BDFC4" w:rsidR="008E03F8" w:rsidRPr="00EB0DA0" w:rsidRDefault="008E03F8" w:rsidP="008E03F8">
            <w:pPr>
              <w:jc w:val="center"/>
              <w:rPr>
                <w:sz w:val="25"/>
                <w:szCs w:val="25"/>
              </w:rPr>
            </w:pPr>
            <w:r w:rsidRPr="00EB0DA0">
              <w:rPr>
                <w:sz w:val="25"/>
                <w:szCs w:val="25"/>
              </w:rPr>
              <w:t>NTToàn</w:t>
            </w:r>
          </w:p>
        </w:tc>
        <w:tc>
          <w:tcPr>
            <w:tcW w:w="390" w:type="pct"/>
            <w:shd w:val="clear" w:color="auto" w:fill="auto"/>
            <w:vAlign w:val="center"/>
          </w:tcPr>
          <w:p w14:paraId="13597E26" w14:textId="74045B22" w:rsidR="008E03F8" w:rsidRPr="00EB0DA0" w:rsidRDefault="008E03F8" w:rsidP="008E03F8">
            <w:pPr>
              <w:jc w:val="center"/>
              <w:rPr>
                <w:sz w:val="25"/>
                <w:szCs w:val="25"/>
              </w:rPr>
            </w:pPr>
            <w:r w:rsidRPr="00EB0DA0">
              <w:rPr>
                <w:sz w:val="25"/>
                <w:szCs w:val="25"/>
              </w:rPr>
              <w:t>P205</w:t>
            </w:r>
          </w:p>
        </w:tc>
      </w:tr>
      <w:tr w:rsidR="008E03F8" w:rsidRPr="00A675E0" w14:paraId="4944BF09" w14:textId="77777777" w:rsidTr="0051627E">
        <w:trPr>
          <w:trHeight w:val="410"/>
          <w:jc w:val="center"/>
        </w:trPr>
        <w:tc>
          <w:tcPr>
            <w:tcW w:w="246" w:type="pct"/>
            <w:vMerge/>
            <w:shd w:val="clear" w:color="auto" w:fill="auto"/>
            <w:tcMar>
              <w:top w:w="0" w:type="dxa"/>
              <w:left w:w="108" w:type="dxa"/>
              <w:bottom w:w="0" w:type="dxa"/>
              <w:right w:w="108" w:type="dxa"/>
            </w:tcMar>
            <w:vAlign w:val="center"/>
          </w:tcPr>
          <w:p w14:paraId="7E6579CB" w14:textId="77777777" w:rsidR="008E03F8" w:rsidRPr="00A675E0" w:rsidRDefault="008E03F8" w:rsidP="008E03F8">
            <w:pPr>
              <w:jc w:val="center"/>
              <w:rPr>
                <w:b/>
                <w:sz w:val="25"/>
                <w:szCs w:val="25"/>
              </w:rPr>
            </w:pPr>
          </w:p>
        </w:tc>
        <w:tc>
          <w:tcPr>
            <w:tcW w:w="261" w:type="pct"/>
            <w:vMerge/>
            <w:shd w:val="clear" w:color="auto" w:fill="auto"/>
            <w:tcMar>
              <w:top w:w="0" w:type="dxa"/>
              <w:left w:w="108" w:type="dxa"/>
              <w:bottom w:w="0" w:type="dxa"/>
              <w:right w:w="108" w:type="dxa"/>
            </w:tcMar>
            <w:vAlign w:val="center"/>
          </w:tcPr>
          <w:p w14:paraId="15FE5A48" w14:textId="77777777" w:rsidR="008E03F8" w:rsidRPr="00A675E0" w:rsidRDefault="008E03F8" w:rsidP="008E03F8">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59DA479C" w14:textId="1478F789" w:rsidR="008E03F8" w:rsidRPr="00EB0DA0" w:rsidRDefault="008E03F8" w:rsidP="008E03F8">
            <w:pPr>
              <w:jc w:val="center"/>
              <w:rPr>
                <w:sz w:val="25"/>
                <w:szCs w:val="25"/>
              </w:rPr>
            </w:pPr>
            <w:r w:rsidRPr="00EB0DA0">
              <w:rPr>
                <w:sz w:val="25"/>
                <w:szCs w:val="25"/>
              </w:rPr>
              <w:t>08g30 – 10g00</w:t>
            </w:r>
          </w:p>
        </w:tc>
        <w:tc>
          <w:tcPr>
            <w:tcW w:w="1458" w:type="pct"/>
            <w:shd w:val="clear" w:color="auto" w:fill="auto"/>
            <w:tcMar>
              <w:top w:w="0" w:type="dxa"/>
              <w:left w:w="108" w:type="dxa"/>
              <w:bottom w:w="0" w:type="dxa"/>
              <w:right w:w="108" w:type="dxa"/>
            </w:tcMar>
            <w:vAlign w:val="center"/>
          </w:tcPr>
          <w:p w14:paraId="25FA0224" w14:textId="7FBCFB43" w:rsidR="008E03F8" w:rsidRPr="00EB0DA0" w:rsidRDefault="008E03F8" w:rsidP="008E03F8">
            <w:pPr>
              <w:jc w:val="both"/>
              <w:rPr>
                <w:sz w:val="25"/>
                <w:szCs w:val="25"/>
              </w:rPr>
            </w:pPr>
            <w:r w:rsidRPr="00EB0DA0">
              <w:rPr>
                <w:sz w:val="25"/>
                <w:szCs w:val="25"/>
              </w:rPr>
              <w:t>Họp Hội đồng thi Đánh giá năng lực ĐHQG-HCM (lần 2)</w:t>
            </w:r>
          </w:p>
        </w:tc>
        <w:tc>
          <w:tcPr>
            <w:tcW w:w="1580" w:type="pct"/>
            <w:shd w:val="clear" w:color="auto" w:fill="auto"/>
            <w:tcMar>
              <w:top w:w="0" w:type="dxa"/>
              <w:left w:w="108" w:type="dxa"/>
              <w:bottom w:w="0" w:type="dxa"/>
              <w:right w:w="108" w:type="dxa"/>
            </w:tcMar>
            <w:vAlign w:val="center"/>
          </w:tcPr>
          <w:p w14:paraId="0330EA16" w14:textId="100037E6" w:rsidR="008E03F8" w:rsidRPr="00EB0DA0" w:rsidRDefault="008E03F8" w:rsidP="008E03F8">
            <w:pPr>
              <w:jc w:val="both"/>
              <w:rPr>
                <w:sz w:val="25"/>
                <w:szCs w:val="25"/>
              </w:rPr>
            </w:pPr>
            <w:r w:rsidRPr="00EB0DA0">
              <w:rPr>
                <w:sz w:val="25"/>
                <w:szCs w:val="25"/>
              </w:rPr>
              <w:t>Trưởng/Phó cụm thi, Trưởng/Phó điểm thi, Phó Ban Coi thi, Ban Thư ký, Ban Hậu cần, Ban Vận chuyển đề thi/bài thi, Y tế, Đoàn Thanh niên, Phòng TTTT, HC</w:t>
            </w:r>
          </w:p>
        </w:tc>
        <w:tc>
          <w:tcPr>
            <w:tcW w:w="480" w:type="pct"/>
            <w:shd w:val="clear" w:color="auto" w:fill="auto"/>
            <w:vAlign w:val="center"/>
          </w:tcPr>
          <w:p w14:paraId="0690FAA7" w14:textId="736D1E16" w:rsidR="008E03F8" w:rsidRPr="00EB0DA0" w:rsidRDefault="008E03F8" w:rsidP="008E03F8">
            <w:pPr>
              <w:jc w:val="center"/>
              <w:rPr>
                <w:sz w:val="25"/>
                <w:szCs w:val="25"/>
              </w:rPr>
            </w:pPr>
            <w:r w:rsidRPr="00EB0DA0">
              <w:rPr>
                <w:sz w:val="25"/>
                <w:szCs w:val="25"/>
              </w:rPr>
              <w:t>TĐLý</w:t>
            </w:r>
          </w:p>
        </w:tc>
        <w:tc>
          <w:tcPr>
            <w:tcW w:w="390" w:type="pct"/>
            <w:shd w:val="clear" w:color="auto" w:fill="auto"/>
            <w:vAlign w:val="center"/>
          </w:tcPr>
          <w:p w14:paraId="02EC960A" w14:textId="3C28204A" w:rsidR="008E03F8" w:rsidRPr="00EB0DA0" w:rsidRDefault="008E03F8" w:rsidP="008E03F8">
            <w:pPr>
              <w:jc w:val="center"/>
              <w:rPr>
                <w:sz w:val="25"/>
                <w:szCs w:val="25"/>
              </w:rPr>
            </w:pPr>
            <w:r w:rsidRPr="00EB0DA0">
              <w:rPr>
                <w:sz w:val="25"/>
                <w:szCs w:val="25"/>
              </w:rPr>
              <w:t>Trực tuyến tại P103</w:t>
            </w:r>
          </w:p>
        </w:tc>
      </w:tr>
      <w:tr w:rsidR="008E03F8" w:rsidRPr="00A675E0" w14:paraId="56E8D62A" w14:textId="77777777" w:rsidTr="0051627E">
        <w:trPr>
          <w:trHeight w:val="410"/>
          <w:jc w:val="center"/>
        </w:trPr>
        <w:tc>
          <w:tcPr>
            <w:tcW w:w="246" w:type="pct"/>
            <w:vMerge/>
            <w:shd w:val="clear" w:color="auto" w:fill="auto"/>
            <w:tcMar>
              <w:top w:w="0" w:type="dxa"/>
              <w:left w:w="108" w:type="dxa"/>
              <w:bottom w:w="0" w:type="dxa"/>
              <w:right w:w="108" w:type="dxa"/>
            </w:tcMar>
            <w:vAlign w:val="center"/>
          </w:tcPr>
          <w:p w14:paraId="7053FC30" w14:textId="77777777" w:rsidR="008E03F8" w:rsidRPr="00A675E0" w:rsidRDefault="008E03F8" w:rsidP="008E03F8">
            <w:pPr>
              <w:jc w:val="center"/>
              <w:rPr>
                <w:b/>
                <w:sz w:val="25"/>
                <w:szCs w:val="25"/>
              </w:rPr>
            </w:pPr>
          </w:p>
        </w:tc>
        <w:tc>
          <w:tcPr>
            <w:tcW w:w="261" w:type="pct"/>
            <w:vMerge/>
            <w:shd w:val="clear" w:color="auto" w:fill="auto"/>
            <w:tcMar>
              <w:top w:w="0" w:type="dxa"/>
              <w:left w:w="108" w:type="dxa"/>
              <w:bottom w:w="0" w:type="dxa"/>
              <w:right w:w="108" w:type="dxa"/>
            </w:tcMar>
            <w:vAlign w:val="center"/>
          </w:tcPr>
          <w:p w14:paraId="60FEA177" w14:textId="77777777" w:rsidR="008E03F8" w:rsidRPr="00A675E0" w:rsidRDefault="008E03F8" w:rsidP="008E03F8">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23853EF4" w14:textId="52809E36" w:rsidR="008E03F8" w:rsidRPr="00EB0DA0" w:rsidRDefault="008E03F8" w:rsidP="008E03F8">
            <w:pPr>
              <w:jc w:val="center"/>
              <w:rPr>
                <w:sz w:val="25"/>
                <w:szCs w:val="25"/>
              </w:rPr>
            </w:pPr>
            <w:r w:rsidRPr="00EB0DA0">
              <w:rPr>
                <w:sz w:val="25"/>
                <w:szCs w:val="25"/>
              </w:rPr>
              <w:t>10g00 – 11g30</w:t>
            </w:r>
          </w:p>
        </w:tc>
        <w:tc>
          <w:tcPr>
            <w:tcW w:w="1458" w:type="pct"/>
            <w:shd w:val="clear" w:color="auto" w:fill="auto"/>
            <w:tcMar>
              <w:top w:w="0" w:type="dxa"/>
              <w:left w:w="108" w:type="dxa"/>
              <w:bottom w:w="0" w:type="dxa"/>
              <w:right w:w="108" w:type="dxa"/>
            </w:tcMar>
            <w:vAlign w:val="center"/>
          </w:tcPr>
          <w:p w14:paraId="49CCDF9F" w14:textId="2B4255A9" w:rsidR="008E03F8" w:rsidRPr="00EB0DA0" w:rsidRDefault="008E03F8" w:rsidP="008E03F8">
            <w:pPr>
              <w:jc w:val="both"/>
              <w:rPr>
                <w:sz w:val="25"/>
                <w:szCs w:val="25"/>
              </w:rPr>
            </w:pPr>
            <w:r w:rsidRPr="00EB0DA0">
              <w:rPr>
                <w:sz w:val="25"/>
                <w:szCs w:val="25"/>
              </w:rPr>
              <w:t>Họp Hội đồng thi Đánh giá năng lực, đợt 1 năm 2024 - Cụm thi Trường ĐH Nông Lâm TP.HCM</w:t>
            </w:r>
          </w:p>
        </w:tc>
        <w:tc>
          <w:tcPr>
            <w:tcW w:w="1580" w:type="pct"/>
            <w:shd w:val="clear" w:color="auto" w:fill="auto"/>
            <w:tcMar>
              <w:top w:w="0" w:type="dxa"/>
              <w:left w:w="108" w:type="dxa"/>
              <w:bottom w:w="0" w:type="dxa"/>
              <w:right w:w="108" w:type="dxa"/>
            </w:tcMar>
            <w:vAlign w:val="center"/>
          </w:tcPr>
          <w:p w14:paraId="53ABAD74" w14:textId="2ADCF848" w:rsidR="008E03F8" w:rsidRPr="00EB0DA0" w:rsidRDefault="008E03F8" w:rsidP="008E03F8">
            <w:pPr>
              <w:jc w:val="both"/>
              <w:rPr>
                <w:sz w:val="25"/>
                <w:szCs w:val="25"/>
              </w:rPr>
            </w:pPr>
            <w:r w:rsidRPr="00EB0DA0">
              <w:rPr>
                <w:sz w:val="25"/>
                <w:szCs w:val="25"/>
              </w:rPr>
              <w:t>Trưởng/Phó cụm thi, Trưởng/Phó điểm thi, Phó Ban Coi thi, Ban Thư ký, Ban Hậu cần, Ban Vận chuyển đề thi/bài thi, Y tế, Đoàn Thanh niên, Phòng TTTT, HC</w:t>
            </w:r>
          </w:p>
        </w:tc>
        <w:tc>
          <w:tcPr>
            <w:tcW w:w="480" w:type="pct"/>
            <w:shd w:val="clear" w:color="auto" w:fill="auto"/>
            <w:vAlign w:val="center"/>
          </w:tcPr>
          <w:p w14:paraId="7C2A1B0C" w14:textId="7A2DAB5C" w:rsidR="008E03F8" w:rsidRPr="00EB0DA0" w:rsidRDefault="008E03F8" w:rsidP="008E03F8">
            <w:pPr>
              <w:jc w:val="center"/>
              <w:rPr>
                <w:sz w:val="25"/>
                <w:szCs w:val="25"/>
              </w:rPr>
            </w:pPr>
            <w:r w:rsidRPr="00EB0DA0">
              <w:rPr>
                <w:sz w:val="25"/>
                <w:szCs w:val="25"/>
              </w:rPr>
              <w:t>TĐLý</w:t>
            </w:r>
          </w:p>
        </w:tc>
        <w:tc>
          <w:tcPr>
            <w:tcW w:w="390" w:type="pct"/>
            <w:shd w:val="clear" w:color="auto" w:fill="auto"/>
            <w:vAlign w:val="center"/>
          </w:tcPr>
          <w:p w14:paraId="765C8861" w14:textId="4513D405" w:rsidR="008E03F8" w:rsidRPr="00EB0DA0" w:rsidRDefault="008E03F8" w:rsidP="008E03F8">
            <w:pPr>
              <w:jc w:val="center"/>
              <w:rPr>
                <w:sz w:val="25"/>
                <w:szCs w:val="25"/>
              </w:rPr>
            </w:pPr>
            <w:r w:rsidRPr="00EB0DA0">
              <w:rPr>
                <w:sz w:val="25"/>
                <w:szCs w:val="25"/>
              </w:rPr>
              <w:t>P103</w:t>
            </w:r>
          </w:p>
        </w:tc>
      </w:tr>
      <w:tr w:rsidR="008E03F8" w:rsidRPr="00A675E0" w14:paraId="0292676F" w14:textId="77777777" w:rsidTr="0051627E">
        <w:trPr>
          <w:trHeight w:val="457"/>
          <w:jc w:val="center"/>
        </w:trPr>
        <w:tc>
          <w:tcPr>
            <w:tcW w:w="246" w:type="pct"/>
            <w:shd w:val="clear" w:color="auto" w:fill="EEECE1"/>
            <w:tcMar>
              <w:top w:w="0" w:type="dxa"/>
              <w:left w:w="108" w:type="dxa"/>
              <w:bottom w:w="0" w:type="dxa"/>
              <w:right w:w="108" w:type="dxa"/>
            </w:tcMar>
            <w:vAlign w:val="center"/>
          </w:tcPr>
          <w:p w14:paraId="7B849820" w14:textId="77777777" w:rsidR="008E03F8" w:rsidRPr="00A675E0" w:rsidRDefault="008E03F8" w:rsidP="008E03F8">
            <w:pPr>
              <w:jc w:val="center"/>
              <w:rPr>
                <w:b/>
                <w:sz w:val="25"/>
                <w:szCs w:val="25"/>
              </w:rPr>
            </w:pPr>
            <w:r w:rsidRPr="00A675E0">
              <w:rPr>
                <w:b/>
                <w:sz w:val="25"/>
                <w:szCs w:val="25"/>
              </w:rPr>
              <w:t>Sáu</w:t>
            </w:r>
          </w:p>
        </w:tc>
        <w:tc>
          <w:tcPr>
            <w:tcW w:w="261" w:type="pct"/>
            <w:shd w:val="clear" w:color="auto" w:fill="EEECE1"/>
            <w:tcMar>
              <w:top w:w="0" w:type="dxa"/>
              <w:left w:w="108" w:type="dxa"/>
              <w:bottom w:w="0" w:type="dxa"/>
              <w:right w:w="108" w:type="dxa"/>
            </w:tcMar>
            <w:vAlign w:val="center"/>
          </w:tcPr>
          <w:p w14:paraId="28CD00C2" w14:textId="6631423D" w:rsidR="008E03F8" w:rsidRPr="00A675E0" w:rsidRDefault="008E03F8" w:rsidP="008E03F8">
            <w:pPr>
              <w:jc w:val="center"/>
              <w:rPr>
                <w:b/>
                <w:bCs/>
                <w:i/>
                <w:iCs/>
                <w:sz w:val="25"/>
                <w:szCs w:val="25"/>
              </w:rPr>
            </w:pPr>
            <w:r w:rsidRPr="00A675E0">
              <w:rPr>
                <w:b/>
                <w:bCs/>
                <w:i/>
                <w:iCs/>
                <w:sz w:val="25"/>
                <w:szCs w:val="25"/>
              </w:rPr>
              <w:t>05</w:t>
            </w:r>
          </w:p>
        </w:tc>
        <w:tc>
          <w:tcPr>
            <w:tcW w:w="585" w:type="pct"/>
            <w:shd w:val="clear" w:color="auto" w:fill="EEECE1"/>
            <w:tcMar>
              <w:top w:w="0" w:type="dxa"/>
              <w:left w:w="108" w:type="dxa"/>
              <w:bottom w:w="0" w:type="dxa"/>
              <w:right w:w="108" w:type="dxa"/>
            </w:tcMar>
            <w:vAlign w:val="center"/>
          </w:tcPr>
          <w:p w14:paraId="5BA2D323" w14:textId="3C16CCCC" w:rsidR="008E03F8" w:rsidRPr="00A675E0" w:rsidRDefault="008E03F8" w:rsidP="008E03F8">
            <w:pPr>
              <w:jc w:val="center"/>
              <w:rPr>
                <w:sz w:val="25"/>
                <w:szCs w:val="25"/>
              </w:rPr>
            </w:pPr>
            <w:r>
              <w:rPr>
                <w:sz w:val="25"/>
                <w:szCs w:val="25"/>
              </w:rPr>
              <w:t>08g30 – 11g30</w:t>
            </w:r>
          </w:p>
        </w:tc>
        <w:tc>
          <w:tcPr>
            <w:tcW w:w="1458" w:type="pct"/>
            <w:shd w:val="clear" w:color="auto" w:fill="EEECE1"/>
            <w:tcMar>
              <w:top w:w="0" w:type="dxa"/>
              <w:left w:w="108" w:type="dxa"/>
              <w:bottom w:w="0" w:type="dxa"/>
              <w:right w:w="108" w:type="dxa"/>
            </w:tcMar>
            <w:vAlign w:val="center"/>
          </w:tcPr>
          <w:p w14:paraId="108ADC8E" w14:textId="429B2AB3" w:rsidR="008E03F8" w:rsidRPr="00A675E0" w:rsidRDefault="008E03F8" w:rsidP="008E03F8">
            <w:pPr>
              <w:jc w:val="both"/>
              <w:rPr>
                <w:sz w:val="25"/>
                <w:szCs w:val="25"/>
              </w:rPr>
            </w:pPr>
            <w:r>
              <w:rPr>
                <w:sz w:val="25"/>
                <w:szCs w:val="25"/>
              </w:rPr>
              <w:t>C</w:t>
            </w:r>
            <w:r w:rsidRPr="0086411B">
              <w:rPr>
                <w:sz w:val="25"/>
                <w:szCs w:val="25"/>
              </w:rPr>
              <w:t xml:space="preserve">hương trình giao lưu </w:t>
            </w:r>
            <w:r>
              <w:rPr>
                <w:sz w:val="25"/>
                <w:szCs w:val="25"/>
              </w:rPr>
              <w:t>doanh nghiệp</w:t>
            </w:r>
            <w:r w:rsidRPr="0086411B">
              <w:rPr>
                <w:sz w:val="25"/>
                <w:szCs w:val="25"/>
              </w:rPr>
              <w:t xml:space="preserve"> với </w:t>
            </w:r>
            <w:r>
              <w:rPr>
                <w:sz w:val="25"/>
                <w:szCs w:val="25"/>
              </w:rPr>
              <w:t>sinh viên</w:t>
            </w:r>
            <w:r w:rsidRPr="0086411B">
              <w:rPr>
                <w:sz w:val="25"/>
                <w:szCs w:val="25"/>
              </w:rPr>
              <w:t xml:space="preserve"> chủ đề</w:t>
            </w:r>
            <w:r>
              <w:rPr>
                <w:sz w:val="25"/>
                <w:szCs w:val="25"/>
              </w:rPr>
              <w:t xml:space="preserve"> “</w:t>
            </w:r>
            <w:r w:rsidRPr="0086411B">
              <w:rPr>
                <w:sz w:val="25"/>
                <w:szCs w:val="25"/>
              </w:rPr>
              <w:t>Sinh viên cần chuẩn</w:t>
            </w:r>
            <w:r>
              <w:rPr>
                <w:sz w:val="25"/>
                <w:szCs w:val="25"/>
              </w:rPr>
              <w:t xml:space="preserve"> </w:t>
            </w:r>
            <w:r w:rsidRPr="0086411B">
              <w:rPr>
                <w:sz w:val="25"/>
                <w:szCs w:val="25"/>
              </w:rPr>
              <w:t>bị gì cho chu kỳ 10 năm BĐS mới”</w:t>
            </w:r>
          </w:p>
        </w:tc>
        <w:tc>
          <w:tcPr>
            <w:tcW w:w="1580" w:type="pct"/>
            <w:shd w:val="clear" w:color="auto" w:fill="EEECE1"/>
            <w:tcMar>
              <w:top w:w="0" w:type="dxa"/>
              <w:left w:w="108" w:type="dxa"/>
              <w:bottom w:w="0" w:type="dxa"/>
              <w:right w:w="108" w:type="dxa"/>
            </w:tcMar>
            <w:vAlign w:val="center"/>
          </w:tcPr>
          <w:p w14:paraId="3A3BEA36" w14:textId="53FE1619" w:rsidR="008E03F8" w:rsidRPr="00A675E0" w:rsidRDefault="008E03F8" w:rsidP="008E03F8">
            <w:pPr>
              <w:jc w:val="both"/>
              <w:rPr>
                <w:sz w:val="25"/>
                <w:szCs w:val="25"/>
              </w:rPr>
            </w:pPr>
            <w:r>
              <w:rPr>
                <w:sz w:val="25"/>
                <w:szCs w:val="25"/>
              </w:rPr>
              <w:t xml:space="preserve">TĐLý, </w:t>
            </w:r>
            <w:r w:rsidRPr="0086411B">
              <w:rPr>
                <w:sz w:val="25"/>
                <w:szCs w:val="25"/>
              </w:rPr>
              <w:t>T</w:t>
            </w:r>
            <w:r>
              <w:rPr>
                <w:sz w:val="25"/>
                <w:szCs w:val="25"/>
              </w:rPr>
              <w:t xml:space="preserve">rung tâm </w:t>
            </w:r>
            <w:r w:rsidRPr="0086411B">
              <w:rPr>
                <w:sz w:val="25"/>
                <w:szCs w:val="25"/>
              </w:rPr>
              <w:t xml:space="preserve"> HTSV&amp;QHDN, Khoa QLĐĐ&amp;BĐS, </w:t>
            </w:r>
            <w:r>
              <w:rPr>
                <w:sz w:val="25"/>
                <w:szCs w:val="25"/>
              </w:rPr>
              <w:t>C</w:t>
            </w:r>
            <w:r w:rsidRPr="0086411B">
              <w:rPr>
                <w:sz w:val="25"/>
                <w:szCs w:val="25"/>
              </w:rPr>
              <w:t>ông ty MUNKAS</w:t>
            </w:r>
          </w:p>
        </w:tc>
        <w:tc>
          <w:tcPr>
            <w:tcW w:w="480" w:type="pct"/>
            <w:shd w:val="clear" w:color="auto" w:fill="EEECE1"/>
            <w:vAlign w:val="center"/>
          </w:tcPr>
          <w:p w14:paraId="2794DD0E" w14:textId="2D3528F9" w:rsidR="008E03F8" w:rsidRPr="00A675E0" w:rsidRDefault="008E03F8" w:rsidP="008E03F8">
            <w:pPr>
              <w:jc w:val="center"/>
              <w:rPr>
                <w:sz w:val="25"/>
                <w:szCs w:val="25"/>
              </w:rPr>
            </w:pPr>
            <w:r>
              <w:rPr>
                <w:sz w:val="25"/>
                <w:szCs w:val="25"/>
              </w:rPr>
              <w:t>TĐLý</w:t>
            </w:r>
          </w:p>
        </w:tc>
        <w:tc>
          <w:tcPr>
            <w:tcW w:w="390" w:type="pct"/>
            <w:shd w:val="clear" w:color="auto" w:fill="EEECE1"/>
            <w:vAlign w:val="center"/>
          </w:tcPr>
          <w:p w14:paraId="14F127D9" w14:textId="325E089A" w:rsidR="008E03F8" w:rsidRPr="00A675E0" w:rsidRDefault="008E03F8" w:rsidP="008E03F8">
            <w:pPr>
              <w:jc w:val="center"/>
              <w:rPr>
                <w:sz w:val="25"/>
                <w:szCs w:val="25"/>
              </w:rPr>
            </w:pPr>
            <w:r>
              <w:rPr>
                <w:sz w:val="25"/>
                <w:szCs w:val="25"/>
              </w:rPr>
              <w:t>Hội trường Phượng Vỹ</w:t>
            </w:r>
          </w:p>
        </w:tc>
      </w:tr>
      <w:tr w:rsidR="008E03F8" w:rsidRPr="00A675E0" w14:paraId="35F47C44" w14:textId="77777777" w:rsidTr="0051627E">
        <w:trPr>
          <w:trHeight w:val="457"/>
          <w:jc w:val="center"/>
        </w:trPr>
        <w:tc>
          <w:tcPr>
            <w:tcW w:w="246" w:type="pct"/>
            <w:shd w:val="clear" w:color="auto" w:fill="auto"/>
            <w:tcMar>
              <w:top w:w="0" w:type="dxa"/>
              <w:left w:w="108" w:type="dxa"/>
              <w:bottom w:w="0" w:type="dxa"/>
              <w:right w:w="108" w:type="dxa"/>
            </w:tcMar>
            <w:vAlign w:val="center"/>
          </w:tcPr>
          <w:p w14:paraId="4596B842" w14:textId="77777777" w:rsidR="008E03F8" w:rsidRPr="00A675E0" w:rsidRDefault="008E03F8" w:rsidP="008E03F8">
            <w:pPr>
              <w:jc w:val="center"/>
              <w:rPr>
                <w:b/>
                <w:sz w:val="25"/>
                <w:szCs w:val="25"/>
              </w:rPr>
            </w:pPr>
            <w:r w:rsidRPr="00A675E0">
              <w:rPr>
                <w:b/>
                <w:sz w:val="25"/>
                <w:szCs w:val="25"/>
              </w:rPr>
              <w:t>Bảy</w:t>
            </w:r>
          </w:p>
        </w:tc>
        <w:tc>
          <w:tcPr>
            <w:tcW w:w="261" w:type="pct"/>
            <w:shd w:val="clear" w:color="auto" w:fill="auto"/>
            <w:tcMar>
              <w:top w:w="0" w:type="dxa"/>
              <w:left w:w="108" w:type="dxa"/>
              <w:bottom w:w="0" w:type="dxa"/>
              <w:right w:w="108" w:type="dxa"/>
            </w:tcMar>
            <w:vAlign w:val="center"/>
          </w:tcPr>
          <w:p w14:paraId="422798E4" w14:textId="0EDFC145" w:rsidR="008E03F8" w:rsidRPr="00A675E0" w:rsidRDefault="008E03F8" w:rsidP="008E03F8">
            <w:pPr>
              <w:jc w:val="center"/>
              <w:rPr>
                <w:b/>
                <w:bCs/>
                <w:i/>
                <w:iCs/>
                <w:sz w:val="25"/>
                <w:szCs w:val="25"/>
              </w:rPr>
            </w:pPr>
            <w:r w:rsidRPr="00A675E0">
              <w:rPr>
                <w:b/>
                <w:bCs/>
                <w:i/>
                <w:iCs/>
                <w:sz w:val="25"/>
                <w:szCs w:val="25"/>
              </w:rPr>
              <w:t>06</w:t>
            </w:r>
          </w:p>
        </w:tc>
        <w:tc>
          <w:tcPr>
            <w:tcW w:w="585" w:type="pct"/>
            <w:shd w:val="clear" w:color="auto" w:fill="auto"/>
            <w:tcMar>
              <w:top w:w="0" w:type="dxa"/>
              <w:left w:w="108" w:type="dxa"/>
              <w:bottom w:w="0" w:type="dxa"/>
              <w:right w:w="108" w:type="dxa"/>
            </w:tcMar>
            <w:vAlign w:val="center"/>
          </w:tcPr>
          <w:p w14:paraId="0421364D" w14:textId="135DFD99" w:rsidR="008E03F8" w:rsidRPr="00A675E0" w:rsidRDefault="00EE23DE" w:rsidP="008E03F8">
            <w:pPr>
              <w:jc w:val="center"/>
              <w:rPr>
                <w:sz w:val="25"/>
                <w:szCs w:val="25"/>
              </w:rPr>
            </w:pPr>
            <w:r>
              <w:rPr>
                <w:sz w:val="25"/>
                <w:szCs w:val="25"/>
              </w:rPr>
              <w:t>07g00 – 17g00</w:t>
            </w:r>
          </w:p>
        </w:tc>
        <w:tc>
          <w:tcPr>
            <w:tcW w:w="1458" w:type="pct"/>
            <w:shd w:val="clear" w:color="auto" w:fill="auto"/>
            <w:tcMar>
              <w:top w:w="0" w:type="dxa"/>
              <w:left w:w="108" w:type="dxa"/>
              <w:bottom w:w="0" w:type="dxa"/>
              <w:right w:w="108" w:type="dxa"/>
            </w:tcMar>
            <w:vAlign w:val="center"/>
          </w:tcPr>
          <w:p w14:paraId="092CE8CA" w14:textId="41700549" w:rsidR="008E03F8" w:rsidRPr="00A675E0" w:rsidRDefault="00EE23DE" w:rsidP="008E03F8">
            <w:pPr>
              <w:jc w:val="both"/>
              <w:rPr>
                <w:sz w:val="25"/>
                <w:szCs w:val="25"/>
              </w:rPr>
            </w:pPr>
            <w:r>
              <w:rPr>
                <w:sz w:val="25"/>
                <w:szCs w:val="25"/>
              </w:rPr>
              <w:t>Tư vấn tuyển sinh “Chương trình: Đưa trường học đến thí sinh” lần thứ 23, năm 2024 ở Trường THPT Kon Tum</w:t>
            </w:r>
          </w:p>
        </w:tc>
        <w:tc>
          <w:tcPr>
            <w:tcW w:w="1580" w:type="pct"/>
            <w:shd w:val="clear" w:color="auto" w:fill="auto"/>
            <w:tcMar>
              <w:top w:w="0" w:type="dxa"/>
              <w:left w:w="108" w:type="dxa"/>
              <w:bottom w:w="0" w:type="dxa"/>
              <w:right w:w="108" w:type="dxa"/>
            </w:tcMar>
            <w:vAlign w:val="center"/>
          </w:tcPr>
          <w:p w14:paraId="1AEB456F" w14:textId="401F9D4B" w:rsidR="008E03F8" w:rsidRPr="00A675E0" w:rsidRDefault="00EE23DE" w:rsidP="008E03F8">
            <w:pPr>
              <w:jc w:val="both"/>
              <w:rPr>
                <w:sz w:val="25"/>
                <w:szCs w:val="25"/>
              </w:rPr>
            </w:pPr>
            <w:r>
              <w:rPr>
                <w:sz w:val="25"/>
                <w:szCs w:val="25"/>
              </w:rPr>
              <w:t>TĐLý</w:t>
            </w:r>
          </w:p>
        </w:tc>
        <w:tc>
          <w:tcPr>
            <w:tcW w:w="480" w:type="pct"/>
            <w:shd w:val="clear" w:color="auto" w:fill="auto"/>
            <w:vAlign w:val="center"/>
          </w:tcPr>
          <w:p w14:paraId="4ED361B4" w14:textId="6CBCC06A" w:rsidR="008E03F8" w:rsidRPr="00A675E0" w:rsidRDefault="00EE23DE" w:rsidP="008E03F8">
            <w:pPr>
              <w:jc w:val="center"/>
              <w:rPr>
                <w:sz w:val="25"/>
                <w:szCs w:val="25"/>
              </w:rPr>
            </w:pPr>
            <w:r>
              <w:rPr>
                <w:sz w:val="25"/>
                <w:szCs w:val="25"/>
              </w:rPr>
              <w:t>Báo Người Lao động</w:t>
            </w:r>
          </w:p>
        </w:tc>
        <w:tc>
          <w:tcPr>
            <w:tcW w:w="390" w:type="pct"/>
            <w:shd w:val="clear" w:color="auto" w:fill="auto"/>
            <w:vAlign w:val="center"/>
          </w:tcPr>
          <w:p w14:paraId="1E5820F1" w14:textId="20AC7A4E" w:rsidR="008E03F8" w:rsidRPr="00A675E0" w:rsidRDefault="00EE23DE" w:rsidP="008E03F8">
            <w:pPr>
              <w:jc w:val="center"/>
              <w:rPr>
                <w:sz w:val="25"/>
                <w:szCs w:val="25"/>
              </w:rPr>
            </w:pPr>
            <w:r>
              <w:rPr>
                <w:sz w:val="25"/>
                <w:szCs w:val="25"/>
              </w:rPr>
              <w:t>Kon Tum</w:t>
            </w:r>
          </w:p>
        </w:tc>
      </w:tr>
      <w:tr w:rsidR="008E03F8" w:rsidRPr="00A675E0" w14:paraId="331E54A9" w14:textId="77777777" w:rsidTr="0051627E">
        <w:trPr>
          <w:trHeight w:val="410"/>
          <w:jc w:val="center"/>
        </w:trPr>
        <w:tc>
          <w:tcPr>
            <w:tcW w:w="246" w:type="pct"/>
            <w:vMerge w:val="restart"/>
            <w:shd w:val="clear" w:color="auto" w:fill="EEECE1"/>
            <w:tcMar>
              <w:top w:w="0" w:type="dxa"/>
              <w:left w:w="108" w:type="dxa"/>
              <w:bottom w:w="0" w:type="dxa"/>
              <w:right w:w="108" w:type="dxa"/>
            </w:tcMar>
            <w:vAlign w:val="center"/>
          </w:tcPr>
          <w:p w14:paraId="49995E38" w14:textId="017A055B" w:rsidR="008E03F8" w:rsidRPr="00A675E0" w:rsidRDefault="008E03F8" w:rsidP="008E03F8">
            <w:pPr>
              <w:jc w:val="center"/>
              <w:rPr>
                <w:b/>
                <w:sz w:val="25"/>
                <w:szCs w:val="25"/>
              </w:rPr>
            </w:pPr>
            <w:r w:rsidRPr="00A675E0">
              <w:rPr>
                <w:b/>
                <w:sz w:val="25"/>
                <w:szCs w:val="25"/>
              </w:rPr>
              <w:t>CN</w:t>
            </w:r>
          </w:p>
        </w:tc>
        <w:tc>
          <w:tcPr>
            <w:tcW w:w="261" w:type="pct"/>
            <w:vMerge w:val="restart"/>
            <w:shd w:val="clear" w:color="auto" w:fill="EEECE1"/>
            <w:tcMar>
              <w:top w:w="0" w:type="dxa"/>
              <w:left w:w="108" w:type="dxa"/>
              <w:bottom w:w="0" w:type="dxa"/>
              <w:right w:w="108" w:type="dxa"/>
            </w:tcMar>
            <w:vAlign w:val="center"/>
          </w:tcPr>
          <w:p w14:paraId="1BC05E57" w14:textId="0E318F55" w:rsidR="008E03F8" w:rsidRPr="00A675E0" w:rsidRDefault="008E03F8" w:rsidP="008E03F8">
            <w:pPr>
              <w:jc w:val="center"/>
              <w:rPr>
                <w:b/>
                <w:bCs/>
                <w:i/>
                <w:iCs/>
                <w:sz w:val="25"/>
                <w:szCs w:val="25"/>
              </w:rPr>
            </w:pPr>
            <w:r w:rsidRPr="00A675E0">
              <w:rPr>
                <w:b/>
                <w:bCs/>
                <w:i/>
                <w:iCs/>
                <w:sz w:val="25"/>
                <w:szCs w:val="25"/>
              </w:rPr>
              <w:t>07</w:t>
            </w:r>
          </w:p>
        </w:tc>
        <w:tc>
          <w:tcPr>
            <w:tcW w:w="585" w:type="pct"/>
            <w:shd w:val="clear" w:color="auto" w:fill="EEECE1"/>
            <w:tcMar>
              <w:top w:w="0" w:type="dxa"/>
              <w:left w:w="108" w:type="dxa"/>
              <w:bottom w:w="0" w:type="dxa"/>
              <w:right w:w="108" w:type="dxa"/>
            </w:tcMar>
            <w:vAlign w:val="center"/>
          </w:tcPr>
          <w:p w14:paraId="3DEFFAD5" w14:textId="248E63DD" w:rsidR="008E03F8" w:rsidRDefault="008E03F8" w:rsidP="008E03F8">
            <w:pPr>
              <w:jc w:val="center"/>
              <w:rPr>
                <w:sz w:val="25"/>
                <w:szCs w:val="25"/>
              </w:rPr>
            </w:pPr>
            <w:r>
              <w:rPr>
                <w:sz w:val="25"/>
                <w:szCs w:val="25"/>
              </w:rPr>
              <w:t>07g00 – 11g30</w:t>
            </w:r>
          </w:p>
        </w:tc>
        <w:tc>
          <w:tcPr>
            <w:tcW w:w="1458" w:type="pct"/>
            <w:shd w:val="clear" w:color="auto" w:fill="EEECE1"/>
            <w:tcMar>
              <w:top w:w="0" w:type="dxa"/>
              <w:left w:w="108" w:type="dxa"/>
              <w:bottom w:w="0" w:type="dxa"/>
              <w:right w:w="108" w:type="dxa"/>
            </w:tcMar>
            <w:vAlign w:val="center"/>
          </w:tcPr>
          <w:p w14:paraId="3A76A54E" w14:textId="0599EB88" w:rsidR="008E03F8" w:rsidRDefault="008E03F8" w:rsidP="008E03F8">
            <w:pPr>
              <w:jc w:val="both"/>
              <w:rPr>
                <w:sz w:val="25"/>
                <w:szCs w:val="25"/>
              </w:rPr>
            </w:pPr>
            <w:r w:rsidRPr="00EB0DA0">
              <w:rPr>
                <w:sz w:val="25"/>
                <w:szCs w:val="25"/>
              </w:rPr>
              <w:t>Kỳ thi Đánh giá năng lực của ĐHQG-HCM đợt 1 năm 2024</w:t>
            </w:r>
          </w:p>
        </w:tc>
        <w:tc>
          <w:tcPr>
            <w:tcW w:w="1580" w:type="pct"/>
            <w:shd w:val="clear" w:color="auto" w:fill="EEECE1"/>
            <w:tcMar>
              <w:top w:w="0" w:type="dxa"/>
              <w:left w:w="108" w:type="dxa"/>
              <w:bottom w:w="0" w:type="dxa"/>
              <w:right w:w="108" w:type="dxa"/>
            </w:tcMar>
            <w:vAlign w:val="center"/>
          </w:tcPr>
          <w:p w14:paraId="74B078B3" w14:textId="4DDAB061" w:rsidR="008E03F8" w:rsidRDefault="008E03F8" w:rsidP="008E03F8">
            <w:pPr>
              <w:jc w:val="both"/>
              <w:rPr>
                <w:sz w:val="25"/>
                <w:szCs w:val="25"/>
              </w:rPr>
            </w:pPr>
            <w:r w:rsidRPr="00EB0DA0">
              <w:rPr>
                <w:sz w:val="25"/>
                <w:szCs w:val="25"/>
              </w:rPr>
              <w:t>Hội đồng thi Cụm 11, Ban Coi thi</w:t>
            </w:r>
            <w:r w:rsidR="00617C42">
              <w:rPr>
                <w:sz w:val="25"/>
                <w:szCs w:val="25"/>
              </w:rPr>
              <w:t>, Thí sinh dự thi</w:t>
            </w:r>
          </w:p>
        </w:tc>
        <w:tc>
          <w:tcPr>
            <w:tcW w:w="480" w:type="pct"/>
            <w:shd w:val="clear" w:color="auto" w:fill="EEECE1"/>
            <w:vAlign w:val="center"/>
          </w:tcPr>
          <w:p w14:paraId="3113634A" w14:textId="3CE8123F" w:rsidR="008E03F8" w:rsidRDefault="008E03F8" w:rsidP="008E03F8">
            <w:pPr>
              <w:jc w:val="center"/>
              <w:rPr>
                <w:sz w:val="25"/>
                <w:szCs w:val="25"/>
              </w:rPr>
            </w:pPr>
            <w:r>
              <w:rPr>
                <w:sz w:val="25"/>
                <w:szCs w:val="25"/>
              </w:rPr>
              <w:t>TĐLý</w:t>
            </w:r>
          </w:p>
        </w:tc>
        <w:tc>
          <w:tcPr>
            <w:tcW w:w="390" w:type="pct"/>
            <w:shd w:val="clear" w:color="auto" w:fill="EEECE1"/>
            <w:vAlign w:val="center"/>
          </w:tcPr>
          <w:p w14:paraId="4FD4D5E3" w14:textId="51AFA3C6" w:rsidR="008E03F8" w:rsidRDefault="008E03F8" w:rsidP="008E03F8">
            <w:pPr>
              <w:jc w:val="center"/>
              <w:rPr>
                <w:sz w:val="25"/>
                <w:szCs w:val="25"/>
              </w:rPr>
            </w:pPr>
            <w:r>
              <w:rPr>
                <w:sz w:val="25"/>
                <w:szCs w:val="25"/>
              </w:rPr>
              <w:t>Rạng Đông, Hướng Dương, Tường Vy, Cát Tường</w:t>
            </w:r>
          </w:p>
        </w:tc>
      </w:tr>
      <w:tr w:rsidR="008E03F8" w:rsidRPr="00A675E0" w14:paraId="4F67AA7B" w14:textId="77777777" w:rsidTr="0051627E">
        <w:trPr>
          <w:trHeight w:val="410"/>
          <w:jc w:val="center"/>
        </w:trPr>
        <w:tc>
          <w:tcPr>
            <w:tcW w:w="246" w:type="pct"/>
            <w:vMerge/>
            <w:shd w:val="clear" w:color="auto" w:fill="EEECE1"/>
            <w:tcMar>
              <w:top w:w="0" w:type="dxa"/>
              <w:left w:w="108" w:type="dxa"/>
              <w:bottom w:w="0" w:type="dxa"/>
              <w:right w:w="108" w:type="dxa"/>
            </w:tcMar>
            <w:vAlign w:val="center"/>
          </w:tcPr>
          <w:p w14:paraId="7F5017D0" w14:textId="50846095" w:rsidR="008E03F8" w:rsidRPr="00A675E0" w:rsidRDefault="008E03F8" w:rsidP="008E03F8">
            <w:pPr>
              <w:jc w:val="center"/>
              <w:rPr>
                <w:sz w:val="25"/>
                <w:szCs w:val="25"/>
              </w:rPr>
            </w:pPr>
          </w:p>
        </w:tc>
        <w:tc>
          <w:tcPr>
            <w:tcW w:w="261" w:type="pct"/>
            <w:vMerge/>
            <w:shd w:val="clear" w:color="auto" w:fill="EEECE1"/>
            <w:tcMar>
              <w:top w:w="0" w:type="dxa"/>
              <w:left w:w="108" w:type="dxa"/>
              <w:bottom w:w="0" w:type="dxa"/>
              <w:right w:w="108" w:type="dxa"/>
            </w:tcMar>
            <w:vAlign w:val="center"/>
          </w:tcPr>
          <w:p w14:paraId="3EAE81F8" w14:textId="1558E40D" w:rsidR="008E03F8" w:rsidRPr="00A675E0" w:rsidRDefault="008E03F8" w:rsidP="008E03F8">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7BCE73A" w14:textId="5BD8F9AA" w:rsidR="008E03F8" w:rsidRPr="00A675E0" w:rsidRDefault="008E03F8" w:rsidP="008E03F8">
            <w:pPr>
              <w:jc w:val="center"/>
              <w:rPr>
                <w:sz w:val="25"/>
                <w:szCs w:val="25"/>
              </w:rPr>
            </w:pPr>
            <w:r>
              <w:rPr>
                <w:sz w:val="25"/>
                <w:szCs w:val="25"/>
              </w:rPr>
              <w:t>09g00 – 10g00</w:t>
            </w:r>
          </w:p>
        </w:tc>
        <w:tc>
          <w:tcPr>
            <w:tcW w:w="1458" w:type="pct"/>
            <w:shd w:val="clear" w:color="auto" w:fill="EEECE1"/>
            <w:tcMar>
              <w:top w:w="0" w:type="dxa"/>
              <w:left w:w="108" w:type="dxa"/>
              <w:bottom w:w="0" w:type="dxa"/>
              <w:right w:w="108" w:type="dxa"/>
            </w:tcMar>
            <w:vAlign w:val="center"/>
          </w:tcPr>
          <w:p w14:paraId="34FF77A2" w14:textId="13EE1F0C" w:rsidR="008E03F8" w:rsidRPr="00CD1EED" w:rsidRDefault="008E03F8" w:rsidP="008E03F8">
            <w:pPr>
              <w:jc w:val="both"/>
              <w:rPr>
                <w:sz w:val="25"/>
                <w:szCs w:val="25"/>
              </w:rPr>
            </w:pPr>
            <w:r>
              <w:rPr>
                <w:sz w:val="25"/>
                <w:szCs w:val="25"/>
              </w:rPr>
              <w:t xml:space="preserve">Tư vấn tuyển sinh trực </w:t>
            </w:r>
            <w:r w:rsidRPr="00CD1EED">
              <w:rPr>
                <w:bCs/>
                <w:sz w:val="25"/>
                <w:szCs w:val="25"/>
              </w:rPr>
              <w:t>tuyến</w:t>
            </w:r>
            <w:r>
              <w:rPr>
                <w:sz w:val="25"/>
                <w:szCs w:val="25"/>
              </w:rPr>
              <w:t xml:space="preserve"> năm 2024 </w:t>
            </w:r>
            <w:r>
              <w:rPr>
                <w:i/>
                <w:iCs/>
                <w:sz w:val="25"/>
                <w:szCs w:val="25"/>
              </w:rPr>
              <w:t>(tư vấn chuyên sâu)</w:t>
            </w:r>
          </w:p>
        </w:tc>
        <w:tc>
          <w:tcPr>
            <w:tcW w:w="1580" w:type="pct"/>
            <w:shd w:val="clear" w:color="auto" w:fill="EEECE1"/>
            <w:tcMar>
              <w:top w:w="0" w:type="dxa"/>
              <w:left w:w="108" w:type="dxa"/>
              <w:bottom w:w="0" w:type="dxa"/>
              <w:right w:w="108" w:type="dxa"/>
            </w:tcMar>
            <w:vAlign w:val="center"/>
          </w:tcPr>
          <w:p w14:paraId="479D5A57" w14:textId="2372772E" w:rsidR="008E03F8" w:rsidRPr="00A675E0" w:rsidRDefault="008E03F8" w:rsidP="008E03F8">
            <w:pPr>
              <w:jc w:val="both"/>
              <w:rPr>
                <w:sz w:val="25"/>
                <w:szCs w:val="25"/>
              </w:rPr>
            </w:pPr>
            <w:r>
              <w:rPr>
                <w:sz w:val="25"/>
                <w:szCs w:val="25"/>
              </w:rPr>
              <w:t>TĐLý, Đại diện các khoa KT, NN-SP, Phòng TTTT, Ban Kỹ thuật - Nội dung</w:t>
            </w:r>
          </w:p>
        </w:tc>
        <w:tc>
          <w:tcPr>
            <w:tcW w:w="480" w:type="pct"/>
            <w:shd w:val="clear" w:color="auto" w:fill="EEECE1"/>
            <w:vAlign w:val="center"/>
          </w:tcPr>
          <w:p w14:paraId="7A9FA94C" w14:textId="54DFBA04" w:rsidR="008E03F8" w:rsidRPr="00A675E0" w:rsidRDefault="008E03F8" w:rsidP="008E03F8">
            <w:pPr>
              <w:jc w:val="center"/>
              <w:rPr>
                <w:sz w:val="25"/>
                <w:szCs w:val="25"/>
              </w:rPr>
            </w:pPr>
            <w:r>
              <w:rPr>
                <w:sz w:val="25"/>
                <w:szCs w:val="25"/>
              </w:rPr>
              <w:t>TĐLý</w:t>
            </w:r>
          </w:p>
        </w:tc>
        <w:tc>
          <w:tcPr>
            <w:tcW w:w="390" w:type="pct"/>
            <w:shd w:val="clear" w:color="auto" w:fill="EEECE1"/>
            <w:vAlign w:val="center"/>
          </w:tcPr>
          <w:p w14:paraId="5A2EC5D0" w14:textId="4794EF34" w:rsidR="008E03F8" w:rsidRPr="00A675E0" w:rsidRDefault="008E03F8" w:rsidP="008E03F8">
            <w:pPr>
              <w:jc w:val="center"/>
              <w:rPr>
                <w:sz w:val="25"/>
                <w:szCs w:val="25"/>
              </w:rPr>
            </w:pPr>
            <w:r>
              <w:rPr>
                <w:sz w:val="25"/>
                <w:szCs w:val="25"/>
              </w:rPr>
              <w:t>P401</w:t>
            </w:r>
          </w:p>
        </w:tc>
      </w:tr>
    </w:tbl>
    <w:p w14:paraId="57041C6E" w14:textId="77777777" w:rsidR="009D3CEF" w:rsidRPr="00A675E0" w:rsidRDefault="009D3CEF">
      <w:pPr>
        <w:rPr>
          <w:sz w:val="25"/>
          <w:szCs w:val="25"/>
        </w:rPr>
      </w:pPr>
    </w:p>
    <w:p w14:paraId="3A2B00AE" w14:textId="77777777" w:rsidR="009D3CEF" w:rsidRPr="00A675E0" w:rsidRDefault="00904B9F">
      <w:pPr>
        <w:jc w:val="both"/>
        <w:rPr>
          <w:sz w:val="25"/>
          <w:szCs w:val="25"/>
        </w:rPr>
      </w:pPr>
      <w:r w:rsidRPr="00A675E0">
        <w:rPr>
          <w:b/>
          <w:i/>
          <w:sz w:val="25"/>
          <w:szCs w:val="25"/>
        </w:rPr>
        <w:t>Ghi chú:</w:t>
      </w:r>
      <w:r w:rsidRPr="00A675E0">
        <w:rPr>
          <w:i/>
          <w:sz w:val="25"/>
          <w:szCs w:val="25"/>
        </w:rPr>
        <w:t xml:space="preserve"> Lịch công tác thay giấy mời. Kính đề nghị các đơn vị, cá nhân liên quan lưu ý tham dự đầy đủ và đúng giờ.</w:t>
      </w:r>
    </w:p>
    <w:sectPr w:rsidR="009D3CEF" w:rsidRPr="00A675E0">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0041" w14:textId="77777777" w:rsidR="00A16392" w:rsidRDefault="00A16392">
      <w:r>
        <w:separator/>
      </w:r>
    </w:p>
  </w:endnote>
  <w:endnote w:type="continuationSeparator" w:id="0">
    <w:p w14:paraId="2A1CFF3B" w14:textId="77777777" w:rsidR="00A16392" w:rsidRDefault="00A1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1F76" w14:textId="77777777" w:rsidR="00A16392" w:rsidRDefault="00A16392">
      <w:r>
        <w:separator/>
      </w:r>
    </w:p>
  </w:footnote>
  <w:footnote w:type="continuationSeparator" w:id="0">
    <w:p w14:paraId="204F3507" w14:textId="77777777" w:rsidR="00A16392" w:rsidRDefault="00A1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357" w14:textId="77777777" w:rsidR="00AF1164" w:rsidRDefault="00AF1164" w:rsidP="002C2ACB">
    <w:pPr>
      <w:pBdr>
        <w:top w:val="nil"/>
        <w:left w:val="nil"/>
        <w:bottom w:val="nil"/>
        <w:right w:val="nil"/>
        <w:between w:val="nil"/>
      </w:pBdr>
      <w:tabs>
        <w:tab w:val="right" w:pos="14760"/>
      </w:tabs>
      <w:rPr>
        <w:color w:val="000000"/>
        <w:sz w:val="25"/>
        <w:szCs w:val="25"/>
      </w:rPr>
    </w:pPr>
  </w:p>
  <w:p w14:paraId="1A056563" w14:textId="48F01DEF" w:rsidR="009D3CEF" w:rsidRPr="007B5C92" w:rsidRDefault="00904B9F" w:rsidP="002C2ACB">
    <w:pPr>
      <w:pBdr>
        <w:top w:val="nil"/>
        <w:left w:val="nil"/>
        <w:bottom w:val="nil"/>
        <w:right w:val="nil"/>
        <w:between w:val="nil"/>
      </w:pBdr>
      <w:tabs>
        <w:tab w:val="right" w:pos="14760"/>
      </w:tabs>
      <w:rPr>
        <w:color w:val="000000"/>
        <w:sz w:val="25"/>
        <w:szCs w:val="25"/>
      </w:rPr>
    </w:pPr>
    <w:r w:rsidRPr="007B5C92">
      <w:rPr>
        <w:color w:val="000000"/>
        <w:sz w:val="25"/>
        <w:szCs w:val="25"/>
      </w:rPr>
      <w:t xml:space="preserve">Số: </w:t>
    </w:r>
    <w:r w:rsidR="002B236C">
      <w:rPr>
        <w:color w:val="000000"/>
        <w:sz w:val="25"/>
        <w:szCs w:val="25"/>
      </w:rPr>
      <w:t>1</w:t>
    </w:r>
    <w:r w:rsidR="0019315E">
      <w:rPr>
        <w:color w:val="000000"/>
        <w:sz w:val="25"/>
        <w:szCs w:val="25"/>
      </w:rPr>
      <w:t>4</w:t>
    </w:r>
    <w:r w:rsidRPr="007B5C92">
      <w:rPr>
        <w:color w:val="000000"/>
        <w:sz w:val="25"/>
        <w:szCs w:val="25"/>
      </w:rPr>
      <w:t>/202</w:t>
    </w:r>
    <w:r w:rsidR="00565B9C">
      <w:rPr>
        <w:color w:val="000000"/>
        <w:sz w:val="25"/>
        <w:szCs w:val="25"/>
      </w:rPr>
      <w:t>4</w:t>
    </w:r>
    <w:r w:rsidRPr="007B5C92">
      <w:rPr>
        <w:color w:val="000000"/>
        <w:sz w:val="25"/>
        <w:szCs w:val="25"/>
      </w:rPr>
      <w:t>/HC</w:t>
    </w:r>
    <w:r w:rsidR="00AF1164">
      <w:rPr>
        <w:color w:val="000000"/>
        <w:sz w:val="25"/>
        <w:szCs w:val="25"/>
      </w:rPr>
      <w:tab/>
    </w:r>
    <w:r w:rsidR="00EE23DE">
      <w:rPr>
        <w:color w:val="000000"/>
        <w:sz w:val="25"/>
        <w:szCs w:val="25"/>
      </w:rPr>
      <w:t>2:00 PM Monday, April 1,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EF"/>
    <w:rsid w:val="000045DC"/>
    <w:rsid w:val="000061FC"/>
    <w:rsid w:val="000070A0"/>
    <w:rsid w:val="00011105"/>
    <w:rsid w:val="00025756"/>
    <w:rsid w:val="00026879"/>
    <w:rsid w:val="00030346"/>
    <w:rsid w:val="000330D6"/>
    <w:rsid w:val="00035B85"/>
    <w:rsid w:val="00037CF0"/>
    <w:rsid w:val="0004013A"/>
    <w:rsid w:val="00040E7E"/>
    <w:rsid w:val="0004530E"/>
    <w:rsid w:val="00046AEA"/>
    <w:rsid w:val="000642AA"/>
    <w:rsid w:val="00071736"/>
    <w:rsid w:val="0007444D"/>
    <w:rsid w:val="0007489E"/>
    <w:rsid w:val="000759A4"/>
    <w:rsid w:val="00080E90"/>
    <w:rsid w:val="00082893"/>
    <w:rsid w:val="00085944"/>
    <w:rsid w:val="00091A40"/>
    <w:rsid w:val="000929D6"/>
    <w:rsid w:val="000A3478"/>
    <w:rsid w:val="000A7042"/>
    <w:rsid w:val="000B248B"/>
    <w:rsid w:val="000C24F5"/>
    <w:rsid w:val="000C3A9A"/>
    <w:rsid w:val="000D0F02"/>
    <w:rsid w:val="000D229B"/>
    <w:rsid w:val="000D2C98"/>
    <w:rsid w:val="000D3CAB"/>
    <w:rsid w:val="000E26E2"/>
    <w:rsid w:val="000E47AC"/>
    <w:rsid w:val="000E54F3"/>
    <w:rsid w:val="000E610C"/>
    <w:rsid w:val="000F07C8"/>
    <w:rsid w:val="000F17B9"/>
    <w:rsid w:val="00105674"/>
    <w:rsid w:val="00106F6F"/>
    <w:rsid w:val="00115957"/>
    <w:rsid w:val="00115B33"/>
    <w:rsid w:val="00117049"/>
    <w:rsid w:val="0011750B"/>
    <w:rsid w:val="00131C8A"/>
    <w:rsid w:val="00133FC3"/>
    <w:rsid w:val="00135796"/>
    <w:rsid w:val="00135BEA"/>
    <w:rsid w:val="0014170A"/>
    <w:rsid w:val="00141E80"/>
    <w:rsid w:val="001506D4"/>
    <w:rsid w:val="00152CC2"/>
    <w:rsid w:val="001601F3"/>
    <w:rsid w:val="001604E3"/>
    <w:rsid w:val="0016457B"/>
    <w:rsid w:val="0016641E"/>
    <w:rsid w:val="00170DED"/>
    <w:rsid w:val="001734F6"/>
    <w:rsid w:val="001743E4"/>
    <w:rsid w:val="0018377C"/>
    <w:rsid w:val="00183B17"/>
    <w:rsid w:val="001860B9"/>
    <w:rsid w:val="0019315E"/>
    <w:rsid w:val="0019729F"/>
    <w:rsid w:val="001A0353"/>
    <w:rsid w:val="001A3E2F"/>
    <w:rsid w:val="001B04CE"/>
    <w:rsid w:val="001B051A"/>
    <w:rsid w:val="001B1BFD"/>
    <w:rsid w:val="001B1F4E"/>
    <w:rsid w:val="001B6E3F"/>
    <w:rsid w:val="001C00D9"/>
    <w:rsid w:val="001C054C"/>
    <w:rsid w:val="001C2AB8"/>
    <w:rsid w:val="001C3161"/>
    <w:rsid w:val="001C3FC3"/>
    <w:rsid w:val="001D0CF2"/>
    <w:rsid w:val="001D48FD"/>
    <w:rsid w:val="001E35DE"/>
    <w:rsid w:val="001E3F50"/>
    <w:rsid w:val="001E410E"/>
    <w:rsid w:val="001F0A23"/>
    <w:rsid w:val="001F77E5"/>
    <w:rsid w:val="00200FAD"/>
    <w:rsid w:val="00202F40"/>
    <w:rsid w:val="0020593E"/>
    <w:rsid w:val="00205E68"/>
    <w:rsid w:val="002134B3"/>
    <w:rsid w:val="00214A53"/>
    <w:rsid w:val="002213A5"/>
    <w:rsid w:val="00221C56"/>
    <w:rsid w:val="00222FD0"/>
    <w:rsid w:val="00223C19"/>
    <w:rsid w:val="00230818"/>
    <w:rsid w:val="0023594D"/>
    <w:rsid w:val="0023639B"/>
    <w:rsid w:val="00241912"/>
    <w:rsid w:val="002420C1"/>
    <w:rsid w:val="002460DE"/>
    <w:rsid w:val="00257998"/>
    <w:rsid w:val="00261B0B"/>
    <w:rsid w:val="002636AE"/>
    <w:rsid w:val="00265150"/>
    <w:rsid w:val="00265D1D"/>
    <w:rsid w:val="002700B0"/>
    <w:rsid w:val="00272FFC"/>
    <w:rsid w:val="00284570"/>
    <w:rsid w:val="00285DA5"/>
    <w:rsid w:val="002879FC"/>
    <w:rsid w:val="00291BA3"/>
    <w:rsid w:val="0029419F"/>
    <w:rsid w:val="002A7AA2"/>
    <w:rsid w:val="002B236C"/>
    <w:rsid w:val="002B64E0"/>
    <w:rsid w:val="002C2ACB"/>
    <w:rsid w:val="002D0DB9"/>
    <w:rsid w:val="002D11DC"/>
    <w:rsid w:val="002D1FDA"/>
    <w:rsid w:val="002D3E82"/>
    <w:rsid w:val="002D4591"/>
    <w:rsid w:val="002D48AA"/>
    <w:rsid w:val="002D5A02"/>
    <w:rsid w:val="002E290E"/>
    <w:rsid w:val="002F06BD"/>
    <w:rsid w:val="002F353B"/>
    <w:rsid w:val="002F7525"/>
    <w:rsid w:val="00302A63"/>
    <w:rsid w:val="0030369C"/>
    <w:rsid w:val="00305F9C"/>
    <w:rsid w:val="003064CA"/>
    <w:rsid w:val="00311BFB"/>
    <w:rsid w:val="00316F5D"/>
    <w:rsid w:val="00320734"/>
    <w:rsid w:val="00333EDF"/>
    <w:rsid w:val="00340126"/>
    <w:rsid w:val="00340997"/>
    <w:rsid w:val="00345034"/>
    <w:rsid w:val="00347597"/>
    <w:rsid w:val="00355208"/>
    <w:rsid w:val="00355507"/>
    <w:rsid w:val="00356220"/>
    <w:rsid w:val="00356353"/>
    <w:rsid w:val="00366EDA"/>
    <w:rsid w:val="003736E0"/>
    <w:rsid w:val="00373728"/>
    <w:rsid w:val="00376882"/>
    <w:rsid w:val="00380D61"/>
    <w:rsid w:val="00380FF7"/>
    <w:rsid w:val="00392BAA"/>
    <w:rsid w:val="00394B30"/>
    <w:rsid w:val="003A2F13"/>
    <w:rsid w:val="003B7CBC"/>
    <w:rsid w:val="003C46E2"/>
    <w:rsid w:val="003D38A5"/>
    <w:rsid w:val="003D3E30"/>
    <w:rsid w:val="003D5FD5"/>
    <w:rsid w:val="003E0866"/>
    <w:rsid w:val="003E3236"/>
    <w:rsid w:val="003E5FDF"/>
    <w:rsid w:val="003E6281"/>
    <w:rsid w:val="003E7DA9"/>
    <w:rsid w:val="003F1A9A"/>
    <w:rsid w:val="003F1CA8"/>
    <w:rsid w:val="003F2872"/>
    <w:rsid w:val="003F2E63"/>
    <w:rsid w:val="003F3FEE"/>
    <w:rsid w:val="003F4A07"/>
    <w:rsid w:val="003F7BA1"/>
    <w:rsid w:val="0040001D"/>
    <w:rsid w:val="00400474"/>
    <w:rsid w:val="004027EB"/>
    <w:rsid w:val="00404DBB"/>
    <w:rsid w:val="00406B6A"/>
    <w:rsid w:val="00410EDC"/>
    <w:rsid w:val="00414621"/>
    <w:rsid w:val="00416627"/>
    <w:rsid w:val="004233C8"/>
    <w:rsid w:val="00424DD0"/>
    <w:rsid w:val="00427F29"/>
    <w:rsid w:val="00430918"/>
    <w:rsid w:val="00433EF5"/>
    <w:rsid w:val="00440D32"/>
    <w:rsid w:val="00442328"/>
    <w:rsid w:val="00443A08"/>
    <w:rsid w:val="00450110"/>
    <w:rsid w:val="00450E1E"/>
    <w:rsid w:val="00451A87"/>
    <w:rsid w:val="0045373A"/>
    <w:rsid w:val="0045584A"/>
    <w:rsid w:val="00456AAE"/>
    <w:rsid w:val="004730F6"/>
    <w:rsid w:val="00477E6C"/>
    <w:rsid w:val="0048583A"/>
    <w:rsid w:val="00486E20"/>
    <w:rsid w:val="004A30DA"/>
    <w:rsid w:val="004A3263"/>
    <w:rsid w:val="004A3E6E"/>
    <w:rsid w:val="004B1233"/>
    <w:rsid w:val="004B5CAC"/>
    <w:rsid w:val="004C02FC"/>
    <w:rsid w:val="004D1FD9"/>
    <w:rsid w:val="004D5678"/>
    <w:rsid w:val="004E094D"/>
    <w:rsid w:val="004E0CA1"/>
    <w:rsid w:val="004E46FB"/>
    <w:rsid w:val="004E50C6"/>
    <w:rsid w:val="004F1D33"/>
    <w:rsid w:val="004F277C"/>
    <w:rsid w:val="005025CB"/>
    <w:rsid w:val="00505375"/>
    <w:rsid w:val="00506E88"/>
    <w:rsid w:val="00507A2D"/>
    <w:rsid w:val="0051150F"/>
    <w:rsid w:val="005154BA"/>
    <w:rsid w:val="0051627E"/>
    <w:rsid w:val="0052016D"/>
    <w:rsid w:val="00522B28"/>
    <w:rsid w:val="005235D4"/>
    <w:rsid w:val="00524665"/>
    <w:rsid w:val="005272CE"/>
    <w:rsid w:val="00530C20"/>
    <w:rsid w:val="00533F6E"/>
    <w:rsid w:val="00534C77"/>
    <w:rsid w:val="00540B5A"/>
    <w:rsid w:val="00542E6F"/>
    <w:rsid w:val="00546884"/>
    <w:rsid w:val="005527D5"/>
    <w:rsid w:val="00556BD2"/>
    <w:rsid w:val="00561EFA"/>
    <w:rsid w:val="0056400C"/>
    <w:rsid w:val="00565B9C"/>
    <w:rsid w:val="00566683"/>
    <w:rsid w:val="00567DC2"/>
    <w:rsid w:val="00577DD0"/>
    <w:rsid w:val="00581502"/>
    <w:rsid w:val="005833EF"/>
    <w:rsid w:val="005857DD"/>
    <w:rsid w:val="00592AA9"/>
    <w:rsid w:val="00593F7F"/>
    <w:rsid w:val="00595D73"/>
    <w:rsid w:val="00596386"/>
    <w:rsid w:val="005A13C3"/>
    <w:rsid w:val="005A2A65"/>
    <w:rsid w:val="005B6338"/>
    <w:rsid w:val="005C3370"/>
    <w:rsid w:val="005C6BCB"/>
    <w:rsid w:val="005C7298"/>
    <w:rsid w:val="005C7510"/>
    <w:rsid w:val="005D37C2"/>
    <w:rsid w:val="005D6F1D"/>
    <w:rsid w:val="005E2795"/>
    <w:rsid w:val="005F155F"/>
    <w:rsid w:val="005F19B6"/>
    <w:rsid w:val="005F4BAB"/>
    <w:rsid w:val="005F4E96"/>
    <w:rsid w:val="005F7AF7"/>
    <w:rsid w:val="0060069F"/>
    <w:rsid w:val="00603B76"/>
    <w:rsid w:val="00606416"/>
    <w:rsid w:val="00610309"/>
    <w:rsid w:val="00613231"/>
    <w:rsid w:val="00615560"/>
    <w:rsid w:val="00616531"/>
    <w:rsid w:val="0061745C"/>
    <w:rsid w:val="00617C42"/>
    <w:rsid w:val="00624DC0"/>
    <w:rsid w:val="00627842"/>
    <w:rsid w:val="00631723"/>
    <w:rsid w:val="006438E3"/>
    <w:rsid w:val="00645882"/>
    <w:rsid w:val="006477BB"/>
    <w:rsid w:val="00647CA1"/>
    <w:rsid w:val="00647E66"/>
    <w:rsid w:val="00651985"/>
    <w:rsid w:val="006536E1"/>
    <w:rsid w:val="00654230"/>
    <w:rsid w:val="00661127"/>
    <w:rsid w:val="006648A7"/>
    <w:rsid w:val="006653FD"/>
    <w:rsid w:val="0066632F"/>
    <w:rsid w:val="00672900"/>
    <w:rsid w:val="00674578"/>
    <w:rsid w:val="006777F7"/>
    <w:rsid w:val="006779D0"/>
    <w:rsid w:val="0068019E"/>
    <w:rsid w:val="006907B6"/>
    <w:rsid w:val="00691E3A"/>
    <w:rsid w:val="0069382A"/>
    <w:rsid w:val="00693FEA"/>
    <w:rsid w:val="006A469B"/>
    <w:rsid w:val="006A5704"/>
    <w:rsid w:val="006A713A"/>
    <w:rsid w:val="006B5A91"/>
    <w:rsid w:val="006C311E"/>
    <w:rsid w:val="006C5A9B"/>
    <w:rsid w:val="006D2474"/>
    <w:rsid w:val="006D2718"/>
    <w:rsid w:val="006D30E8"/>
    <w:rsid w:val="006D5AAD"/>
    <w:rsid w:val="006D6851"/>
    <w:rsid w:val="006E18E2"/>
    <w:rsid w:val="006E2F39"/>
    <w:rsid w:val="006E7061"/>
    <w:rsid w:val="00702C8D"/>
    <w:rsid w:val="00705B14"/>
    <w:rsid w:val="007060A2"/>
    <w:rsid w:val="00706E54"/>
    <w:rsid w:val="0071169E"/>
    <w:rsid w:val="00711FD8"/>
    <w:rsid w:val="00712288"/>
    <w:rsid w:val="00713C88"/>
    <w:rsid w:val="00714340"/>
    <w:rsid w:val="007156B2"/>
    <w:rsid w:val="00720BD3"/>
    <w:rsid w:val="0073044A"/>
    <w:rsid w:val="007310A0"/>
    <w:rsid w:val="00735030"/>
    <w:rsid w:val="00751058"/>
    <w:rsid w:val="00757643"/>
    <w:rsid w:val="00757C5F"/>
    <w:rsid w:val="0076129A"/>
    <w:rsid w:val="007667C8"/>
    <w:rsid w:val="00772823"/>
    <w:rsid w:val="0078351E"/>
    <w:rsid w:val="00785D9E"/>
    <w:rsid w:val="00787A01"/>
    <w:rsid w:val="00791810"/>
    <w:rsid w:val="00793428"/>
    <w:rsid w:val="0079407F"/>
    <w:rsid w:val="0079452D"/>
    <w:rsid w:val="00795C66"/>
    <w:rsid w:val="00796C82"/>
    <w:rsid w:val="00796EC0"/>
    <w:rsid w:val="007A3A94"/>
    <w:rsid w:val="007A6632"/>
    <w:rsid w:val="007B498D"/>
    <w:rsid w:val="007B5C92"/>
    <w:rsid w:val="007B64BD"/>
    <w:rsid w:val="007C31A8"/>
    <w:rsid w:val="007C5EC1"/>
    <w:rsid w:val="007D02D4"/>
    <w:rsid w:val="007D4E79"/>
    <w:rsid w:val="007E3743"/>
    <w:rsid w:val="007E4141"/>
    <w:rsid w:val="007F02BA"/>
    <w:rsid w:val="007F1968"/>
    <w:rsid w:val="007F2286"/>
    <w:rsid w:val="007F606F"/>
    <w:rsid w:val="008006F8"/>
    <w:rsid w:val="00801722"/>
    <w:rsid w:val="0080431C"/>
    <w:rsid w:val="008050EC"/>
    <w:rsid w:val="00805796"/>
    <w:rsid w:val="00806833"/>
    <w:rsid w:val="00807EB4"/>
    <w:rsid w:val="00811FB3"/>
    <w:rsid w:val="00813B75"/>
    <w:rsid w:val="00814586"/>
    <w:rsid w:val="00814DCA"/>
    <w:rsid w:val="008252A7"/>
    <w:rsid w:val="008329B9"/>
    <w:rsid w:val="00851C1C"/>
    <w:rsid w:val="008569F3"/>
    <w:rsid w:val="00857EBD"/>
    <w:rsid w:val="008638F0"/>
    <w:rsid w:val="0086411B"/>
    <w:rsid w:val="00870655"/>
    <w:rsid w:val="00881F2D"/>
    <w:rsid w:val="00884FC5"/>
    <w:rsid w:val="00890BF6"/>
    <w:rsid w:val="00892406"/>
    <w:rsid w:val="00895A19"/>
    <w:rsid w:val="008A1BFB"/>
    <w:rsid w:val="008A30E2"/>
    <w:rsid w:val="008B1C0B"/>
    <w:rsid w:val="008B7291"/>
    <w:rsid w:val="008C2C3B"/>
    <w:rsid w:val="008C42E6"/>
    <w:rsid w:val="008C7256"/>
    <w:rsid w:val="008D036D"/>
    <w:rsid w:val="008E03F8"/>
    <w:rsid w:val="008E1791"/>
    <w:rsid w:val="008E2548"/>
    <w:rsid w:val="008E460D"/>
    <w:rsid w:val="008E6534"/>
    <w:rsid w:val="008F0F6C"/>
    <w:rsid w:val="008F52CD"/>
    <w:rsid w:val="009004FB"/>
    <w:rsid w:val="00901497"/>
    <w:rsid w:val="0090209C"/>
    <w:rsid w:val="00902C5A"/>
    <w:rsid w:val="0090326F"/>
    <w:rsid w:val="00903D8C"/>
    <w:rsid w:val="00903FBE"/>
    <w:rsid w:val="00904B9F"/>
    <w:rsid w:val="00904F1B"/>
    <w:rsid w:val="00907DDA"/>
    <w:rsid w:val="009117B2"/>
    <w:rsid w:val="00912717"/>
    <w:rsid w:val="00916E6F"/>
    <w:rsid w:val="009204E2"/>
    <w:rsid w:val="00922F7A"/>
    <w:rsid w:val="00926A78"/>
    <w:rsid w:val="0093075E"/>
    <w:rsid w:val="009360DA"/>
    <w:rsid w:val="00942CBC"/>
    <w:rsid w:val="00945CF1"/>
    <w:rsid w:val="00945DD8"/>
    <w:rsid w:val="009507B9"/>
    <w:rsid w:val="00955250"/>
    <w:rsid w:val="00955846"/>
    <w:rsid w:val="00956055"/>
    <w:rsid w:val="00965FC0"/>
    <w:rsid w:val="009665B3"/>
    <w:rsid w:val="00973594"/>
    <w:rsid w:val="0097786D"/>
    <w:rsid w:val="009800E3"/>
    <w:rsid w:val="0098173B"/>
    <w:rsid w:val="00983894"/>
    <w:rsid w:val="00984862"/>
    <w:rsid w:val="00986131"/>
    <w:rsid w:val="00986FDF"/>
    <w:rsid w:val="009909E8"/>
    <w:rsid w:val="009954E1"/>
    <w:rsid w:val="009A3A81"/>
    <w:rsid w:val="009A7074"/>
    <w:rsid w:val="009B46D3"/>
    <w:rsid w:val="009B52EE"/>
    <w:rsid w:val="009B7259"/>
    <w:rsid w:val="009C1038"/>
    <w:rsid w:val="009C3900"/>
    <w:rsid w:val="009C3A58"/>
    <w:rsid w:val="009D139B"/>
    <w:rsid w:val="009D3CEF"/>
    <w:rsid w:val="009D587F"/>
    <w:rsid w:val="009D7DE9"/>
    <w:rsid w:val="009D7F0B"/>
    <w:rsid w:val="009E0AAD"/>
    <w:rsid w:val="009E36C3"/>
    <w:rsid w:val="009E4912"/>
    <w:rsid w:val="009E6D8B"/>
    <w:rsid w:val="009E74D7"/>
    <w:rsid w:val="009F147E"/>
    <w:rsid w:val="009F7B20"/>
    <w:rsid w:val="009F7B36"/>
    <w:rsid w:val="00A00EBD"/>
    <w:rsid w:val="00A03F40"/>
    <w:rsid w:val="00A04BD3"/>
    <w:rsid w:val="00A05F31"/>
    <w:rsid w:val="00A106BB"/>
    <w:rsid w:val="00A14493"/>
    <w:rsid w:val="00A16392"/>
    <w:rsid w:val="00A2287C"/>
    <w:rsid w:val="00A23C38"/>
    <w:rsid w:val="00A319AD"/>
    <w:rsid w:val="00A36478"/>
    <w:rsid w:val="00A411E7"/>
    <w:rsid w:val="00A44168"/>
    <w:rsid w:val="00A4600D"/>
    <w:rsid w:val="00A475B4"/>
    <w:rsid w:val="00A5620D"/>
    <w:rsid w:val="00A57E7F"/>
    <w:rsid w:val="00A6115F"/>
    <w:rsid w:val="00A6175B"/>
    <w:rsid w:val="00A64368"/>
    <w:rsid w:val="00A643DC"/>
    <w:rsid w:val="00A64787"/>
    <w:rsid w:val="00A64D5D"/>
    <w:rsid w:val="00A675E0"/>
    <w:rsid w:val="00A7248A"/>
    <w:rsid w:val="00A74947"/>
    <w:rsid w:val="00A769D0"/>
    <w:rsid w:val="00A80211"/>
    <w:rsid w:val="00A82037"/>
    <w:rsid w:val="00A82271"/>
    <w:rsid w:val="00A824AB"/>
    <w:rsid w:val="00A83369"/>
    <w:rsid w:val="00A85861"/>
    <w:rsid w:val="00AA256E"/>
    <w:rsid w:val="00AA4F99"/>
    <w:rsid w:val="00AA6FD2"/>
    <w:rsid w:val="00AB0A06"/>
    <w:rsid w:val="00AB4CB8"/>
    <w:rsid w:val="00AB6732"/>
    <w:rsid w:val="00AC169F"/>
    <w:rsid w:val="00AC3C72"/>
    <w:rsid w:val="00AC7C82"/>
    <w:rsid w:val="00AD6AE2"/>
    <w:rsid w:val="00AE0685"/>
    <w:rsid w:val="00AE15D8"/>
    <w:rsid w:val="00AE2BF9"/>
    <w:rsid w:val="00AE4460"/>
    <w:rsid w:val="00AE64C5"/>
    <w:rsid w:val="00AF1164"/>
    <w:rsid w:val="00AF29CA"/>
    <w:rsid w:val="00AF7B00"/>
    <w:rsid w:val="00B025BF"/>
    <w:rsid w:val="00B05C2A"/>
    <w:rsid w:val="00B159F4"/>
    <w:rsid w:val="00B208A6"/>
    <w:rsid w:val="00B246B3"/>
    <w:rsid w:val="00B270AD"/>
    <w:rsid w:val="00B27EFC"/>
    <w:rsid w:val="00B3253F"/>
    <w:rsid w:val="00B33770"/>
    <w:rsid w:val="00B33A33"/>
    <w:rsid w:val="00B35BF8"/>
    <w:rsid w:val="00B35E07"/>
    <w:rsid w:val="00B41209"/>
    <w:rsid w:val="00B46B3F"/>
    <w:rsid w:val="00B5135D"/>
    <w:rsid w:val="00B514D7"/>
    <w:rsid w:val="00B54CF6"/>
    <w:rsid w:val="00B54E82"/>
    <w:rsid w:val="00B55484"/>
    <w:rsid w:val="00B64FC0"/>
    <w:rsid w:val="00B7088F"/>
    <w:rsid w:val="00B73A0B"/>
    <w:rsid w:val="00B74BA3"/>
    <w:rsid w:val="00B74DF1"/>
    <w:rsid w:val="00B82685"/>
    <w:rsid w:val="00B83624"/>
    <w:rsid w:val="00B83D29"/>
    <w:rsid w:val="00B848FB"/>
    <w:rsid w:val="00B85FC7"/>
    <w:rsid w:val="00B90B24"/>
    <w:rsid w:val="00B94AB0"/>
    <w:rsid w:val="00BA31C5"/>
    <w:rsid w:val="00BA4801"/>
    <w:rsid w:val="00BA4CBD"/>
    <w:rsid w:val="00BA5127"/>
    <w:rsid w:val="00BA725C"/>
    <w:rsid w:val="00BA72B3"/>
    <w:rsid w:val="00BB0696"/>
    <w:rsid w:val="00BB1A88"/>
    <w:rsid w:val="00BB2462"/>
    <w:rsid w:val="00BB79DA"/>
    <w:rsid w:val="00BC122A"/>
    <w:rsid w:val="00BC55A7"/>
    <w:rsid w:val="00BC5DB3"/>
    <w:rsid w:val="00BC6A69"/>
    <w:rsid w:val="00BD24AF"/>
    <w:rsid w:val="00BD3A6A"/>
    <w:rsid w:val="00BE416D"/>
    <w:rsid w:val="00BE448D"/>
    <w:rsid w:val="00BE5A14"/>
    <w:rsid w:val="00BE618A"/>
    <w:rsid w:val="00BE641E"/>
    <w:rsid w:val="00BE74D3"/>
    <w:rsid w:val="00BF0DCC"/>
    <w:rsid w:val="00BF47BF"/>
    <w:rsid w:val="00BF604A"/>
    <w:rsid w:val="00C05CEE"/>
    <w:rsid w:val="00C070F9"/>
    <w:rsid w:val="00C11BBC"/>
    <w:rsid w:val="00C1300B"/>
    <w:rsid w:val="00C14144"/>
    <w:rsid w:val="00C14D64"/>
    <w:rsid w:val="00C2029F"/>
    <w:rsid w:val="00C25DB2"/>
    <w:rsid w:val="00C30255"/>
    <w:rsid w:val="00C318C7"/>
    <w:rsid w:val="00C34B15"/>
    <w:rsid w:val="00C361C3"/>
    <w:rsid w:val="00C3729A"/>
    <w:rsid w:val="00C41686"/>
    <w:rsid w:val="00C45281"/>
    <w:rsid w:val="00C468BC"/>
    <w:rsid w:val="00C47464"/>
    <w:rsid w:val="00C561C0"/>
    <w:rsid w:val="00C56C12"/>
    <w:rsid w:val="00C611B0"/>
    <w:rsid w:val="00C66501"/>
    <w:rsid w:val="00C76362"/>
    <w:rsid w:val="00C76A6D"/>
    <w:rsid w:val="00C76F9B"/>
    <w:rsid w:val="00C812B1"/>
    <w:rsid w:val="00C858A0"/>
    <w:rsid w:val="00C91A66"/>
    <w:rsid w:val="00C91BE7"/>
    <w:rsid w:val="00C9678C"/>
    <w:rsid w:val="00CA2D6A"/>
    <w:rsid w:val="00CB25EF"/>
    <w:rsid w:val="00CB3D17"/>
    <w:rsid w:val="00CB4857"/>
    <w:rsid w:val="00CC02F7"/>
    <w:rsid w:val="00CC1372"/>
    <w:rsid w:val="00CC2FCD"/>
    <w:rsid w:val="00CC5962"/>
    <w:rsid w:val="00CC7D8A"/>
    <w:rsid w:val="00CD0F5A"/>
    <w:rsid w:val="00CD1EED"/>
    <w:rsid w:val="00CD4491"/>
    <w:rsid w:val="00CD7099"/>
    <w:rsid w:val="00CE4114"/>
    <w:rsid w:val="00CE5F3F"/>
    <w:rsid w:val="00CE79BE"/>
    <w:rsid w:val="00CF3AA5"/>
    <w:rsid w:val="00D103C5"/>
    <w:rsid w:val="00D12405"/>
    <w:rsid w:val="00D12715"/>
    <w:rsid w:val="00D14995"/>
    <w:rsid w:val="00D20FAD"/>
    <w:rsid w:val="00D33CC0"/>
    <w:rsid w:val="00D36CF9"/>
    <w:rsid w:val="00D37043"/>
    <w:rsid w:val="00D37887"/>
    <w:rsid w:val="00D3797A"/>
    <w:rsid w:val="00D37C64"/>
    <w:rsid w:val="00D427E3"/>
    <w:rsid w:val="00D4452A"/>
    <w:rsid w:val="00D45200"/>
    <w:rsid w:val="00D50564"/>
    <w:rsid w:val="00D52664"/>
    <w:rsid w:val="00D53C58"/>
    <w:rsid w:val="00D608BA"/>
    <w:rsid w:val="00D624F6"/>
    <w:rsid w:val="00D62516"/>
    <w:rsid w:val="00D65FF4"/>
    <w:rsid w:val="00D702DC"/>
    <w:rsid w:val="00D7358C"/>
    <w:rsid w:val="00D7443D"/>
    <w:rsid w:val="00D7649B"/>
    <w:rsid w:val="00D80638"/>
    <w:rsid w:val="00D81591"/>
    <w:rsid w:val="00D823DB"/>
    <w:rsid w:val="00D83100"/>
    <w:rsid w:val="00D95CDF"/>
    <w:rsid w:val="00DA1831"/>
    <w:rsid w:val="00DA2DC3"/>
    <w:rsid w:val="00DA3075"/>
    <w:rsid w:val="00DA324E"/>
    <w:rsid w:val="00DA32EF"/>
    <w:rsid w:val="00DA33E5"/>
    <w:rsid w:val="00DA42B3"/>
    <w:rsid w:val="00DA6682"/>
    <w:rsid w:val="00DA669B"/>
    <w:rsid w:val="00DB1D78"/>
    <w:rsid w:val="00DB23BC"/>
    <w:rsid w:val="00DB6DA6"/>
    <w:rsid w:val="00DB7032"/>
    <w:rsid w:val="00DC1208"/>
    <w:rsid w:val="00DC5FA9"/>
    <w:rsid w:val="00DD29F0"/>
    <w:rsid w:val="00DD437E"/>
    <w:rsid w:val="00DE23B8"/>
    <w:rsid w:val="00DE367C"/>
    <w:rsid w:val="00DE764B"/>
    <w:rsid w:val="00DE7FF6"/>
    <w:rsid w:val="00DF2F77"/>
    <w:rsid w:val="00DF4BC8"/>
    <w:rsid w:val="00E05D40"/>
    <w:rsid w:val="00E066FF"/>
    <w:rsid w:val="00E06AE8"/>
    <w:rsid w:val="00E11A85"/>
    <w:rsid w:val="00E2328E"/>
    <w:rsid w:val="00E24CCB"/>
    <w:rsid w:val="00E26B46"/>
    <w:rsid w:val="00E40298"/>
    <w:rsid w:val="00E404C2"/>
    <w:rsid w:val="00E426C4"/>
    <w:rsid w:val="00E45F3D"/>
    <w:rsid w:val="00E47F79"/>
    <w:rsid w:val="00E51426"/>
    <w:rsid w:val="00E6097E"/>
    <w:rsid w:val="00E626FC"/>
    <w:rsid w:val="00E679A6"/>
    <w:rsid w:val="00E705BC"/>
    <w:rsid w:val="00E76269"/>
    <w:rsid w:val="00E824CC"/>
    <w:rsid w:val="00E83282"/>
    <w:rsid w:val="00E842E0"/>
    <w:rsid w:val="00E91165"/>
    <w:rsid w:val="00E9582A"/>
    <w:rsid w:val="00EA4C59"/>
    <w:rsid w:val="00EB0DA0"/>
    <w:rsid w:val="00EB41E3"/>
    <w:rsid w:val="00EC7EFC"/>
    <w:rsid w:val="00ED1B86"/>
    <w:rsid w:val="00ED260C"/>
    <w:rsid w:val="00ED28DC"/>
    <w:rsid w:val="00ED32B9"/>
    <w:rsid w:val="00ED3F54"/>
    <w:rsid w:val="00EE23DE"/>
    <w:rsid w:val="00EE33AA"/>
    <w:rsid w:val="00EE3ED3"/>
    <w:rsid w:val="00EF0F65"/>
    <w:rsid w:val="00EF47DA"/>
    <w:rsid w:val="00F00721"/>
    <w:rsid w:val="00F14694"/>
    <w:rsid w:val="00F23CDE"/>
    <w:rsid w:val="00F33260"/>
    <w:rsid w:val="00F352E5"/>
    <w:rsid w:val="00F378DC"/>
    <w:rsid w:val="00F43709"/>
    <w:rsid w:val="00F45562"/>
    <w:rsid w:val="00F530B2"/>
    <w:rsid w:val="00F55544"/>
    <w:rsid w:val="00F55D3B"/>
    <w:rsid w:val="00F56E31"/>
    <w:rsid w:val="00F57840"/>
    <w:rsid w:val="00F63CB3"/>
    <w:rsid w:val="00F645BE"/>
    <w:rsid w:val="00F65071"/>
    <w:rsid w:val="00F65159"/>
    <w:rsid w:val="00F710C8"/>
    <w:rsid w:val="00F71CA7"/>
    <w:rsid w:val="00F74A42"/>
    <w:rsid w:val="00F81FE0"/>
    <w:rsid w:val="00F83409"/>
    <w:rsid w:val="00F84452"/>
    <w:rsid w:val="00F85147"/>
    <w:rsid w:val="00F85355"/>
    <w:rsid w:val="00F8622C"/>
    <w:rsid w:val="00F906FB"/>
    <w:rsid w:val="00F95869"/>
    <w:rsid w:val="00FA7DFF"/>
    <w:rsid w:val="00FB43F9"/>
    <w:rsid w:val="00FC0473"/>
    <w:rsid w:val="00FC0493"/>
    <w:rsid w:val="00FC29F6"/>
    <w:rsid w:val="00FC6AC9"/>
    <w:rsid w:val="00FD36F5"/>
    <w:rsid w:val="00FE2A2D"/>
    <w:rsid w:val="00FE3BC6"/>
    <w:rsid w:val="00FE5DAA"/>
    <w:rsid w:val="00FE7A6E"/>
    <w:rsid w:val="00FF2155"/>
    <w:rsid w:val="00FF2490"/>
    <w:rsid w:val="00FF5AD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7A5"/>
  <w15:docId w15:val="{77220B11-39AA-4F46-A653-625D765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7161">
      <w:bodyDiv w:val="1"/>
      <w:marLeft w:val="0"/>
      <w:marRight w:val="0"/>
      <w:marTop w:val="0"/>
      <w:marBottom w:val="0"/>
      <w:divBdr>
        <w:top w:val="none" w:sz="0" w:space="0" w:color="auto"/>
        <w:left w:val="none" w:sz="0" w:space="0" w:color="auto"/>
        <w:bottom w:val="none" w:sz="0" w:space="0" w:color="auto"/>
        <w:right w:val="none" w:sz="0" w:space="0" w:color="auto"/>
      </w:divBdr>
    </w:div>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577717632">
      <w:bodyDiv w:val="1"/>
      <w:marLeft w:val="0"/>
      <w:marRight w:val="0"/>
      <w:marTop w:val="0"/>
      <w:marBottom w:val="0"/>
      <w:divBdr>
        <w:top w:val="none" w:sz="0" w:space="0" w:color="auto"/>
        <w:left w:val="none" w:sz="0" w:space="0" w:color="auto"/>
        <w:bottom w:val="none" w:sz="0" w:space="0" w:color="auto"/>
        <w:right w:val="none" w:sz="0" w:space="0" w:color="auto"/>
      </w:divBdr>
    </w:div>
    <w:div w:id="1908876444">
      <w:bodyDiv w:val="1"/>
      <w:marLeft w:val="0"/>
      <w:marRight w:val="0"/>
      <w:marTop w:val="0"/>
      <w:marBottom w:val="0"/>
      <w:divBdr>
        <w:top w:val="none" w:sz="0" w:space="0" w:color="auto"/>
        <w:left w:val="none" w:sz="0" w:space="0" w:color="auto"/>
        <w:bottom w:val="none" w:sz="0" w:space="0" w:color="auto"/>
        <w:right w:val="none" w:sz="0" w:space="0" w:color="auto"/>
      </w:divBdr>
    </w:div>
    <w:div w:id="201707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55E6-08C1-403B-A66E-100B9E7D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Chau Lam</dc:creator>
  <cp:keywords/>
  <cp:lastModifiedBy>Đoàn Quỳnh Anh</cp:lastModifiedBy>
  <cp:revision>3</cp:revision>
  <cp:lastPrinted>2024-03-29T02:44:00Z</cp:lastPrinted>
  <dcterms:created xsi:type="dcterms:W3CDTF">2024-04-01T07:01:00Z</dcterms:created>
  <dcterms:modified xsi:type="dcterms:W3CDTF">2024-04-01T07:10:00Z</dcterms:modified>
</cp:coreProperties>
</file>